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МБОУ лицей № </w:t>
      </w:r>
      <w:smartTag w:uri="urn:schemas-microsoft-com:office:smarttags" w:element="metricconverter">
        <w:smartTagPr>
          <w:attr w:name="ProductID" w:val="73 г"/>
        </w:smartTagPr>
        <w:r w:rsidRPr="00BE4EB7">
          <w:rPr>
            <w:rFonts w:ascii="Times New Roman" w:eastAsia="Calibri" w:hAnsi="Times New Roman" w:cs="Times New Roman"/>
            <w:b/>
            <w:sz w:val="24"/>
            <w:szCs w:val="24"/>
            <w:lang w:eastAsia="ru-RU"/>
          </w:rPr>
          <w:t>73 г</w:t>
        </w:r>
      </w:smartTag>
      <w:r w:rsidRPr="00BE4E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.Пензы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«Лицей информационных систем и технологий»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Рассмотрена   на заседании МО</w:t>
      </w:r>
      <w:proofErr w:type="gramStart"/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BE4E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</w:t>
      </w:r>
      <w:proofErr w:type="gramEnd"/>
      <w:r w:rsidRPr="00BE4E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тверждаю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учителей </w:t>
      </w:r>
      <w:proofErr w:type="gramStart"/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>естественно-исторического</w:t>
      </w:r>
      <w:proofErr w:type="gramEnd"/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цикла                          приказ № 153-оп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№1 от  28.08.2020 г. и                                                от 01.09.2020 г.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рекомендована</w:t>
      </w:r>
      <w:proofErr w:type="gramEnd"/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рассмотрению на  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педагогическом </w:t>
      </w:r>
      <w:proofErr w:type="gramStart"/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>совете</w:t>
      </w:r>
      <w:proofErr w:type="gramEnd"/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Председатель МО                                                                                                                                                                            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Директор лицея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                                                           ________________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Михалева Г.Г.</w:t>
      </w: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proofErr w:type="spellStart"/>
      <w:r w:rsidRPr="00BE4EB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В.А.Копешкин</w:t>
      </w:r>
      <w:proofErr w:type="spellEnd"/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рассмотрена и принята                                                 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педагогическом совете 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№1 от 28.08. 2020  г.</w:t>
      </w: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100" w:lineRule="atLeast"/>
        <w:ind w:left="576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E4E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</w:p>
    <w:p w:rsidR="00BE4EB7" w:rsidRPr="00BE4EB7" w:rsidRDefault="00BE4EB7" w:rsidP="00BE4EB7">
      <w:pPr>
        <w:keepNext/>
        <w:widowControl w:val="0"/>
        <w:autoSpaceDE w:val="0"/>
        <w:autoSpaceDN w:val="0"/>
        <w:adjustRightInd w:val="0"/>
        <w:spacing w:before="240" w:after="60" w:line="100" w:lineRule="atLeast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BE4EB7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РАБОЧАЯ  ПРОГРАММА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100" w:lineRule="atLeast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100" w:lineRule="atLeas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E4E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   </w:t>
      </w:r>
      <w:r w:rsidRPr="00BE4EB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  </w:t>
      </w:r>
      <w:r w:rsidRPr="00BE4E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химии</w:t>
      </w:r>
      <w:r w:rsidRPr="00BE4E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 xml:space="preserve">   </w:t>
      </w:r>
      <w:r w:rsidRPr="00BE4EB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ab/>
        <w:t>(ФГОС</w:t>
      </w:r>
      <w:proofErr w:type="gramStart"/>
      <w:r w:rsidRPr="00BE4EB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 )</w:t>
      </w:r>
      <w:proofErr w:type="gramEnd"/>
      <w:r w:rsidRPr="00BE4E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ab/>
      </w: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4EB7">
        <w:rPr>
          <w:rFonts w:ascii="Times New Roman" w:eastAsia="Times New Roman" w:hAnsi="Times New Roman" w:cs="Times New Roman"/>
          <w:sz w:val="18"/>
          <w:szCs w:val="20"/>
          <w:lang w:eastAsia="ru-RU"/>
        </w:rPr>
        <w:t>(указать предмет, курс, модуль)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BE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Ступень обучения (класс) </w:t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общее, 11</w:t>
      </w:r>
      <w:r w:rsidRPr="00BE4E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класс               </w:t>
      </w:r>
      <w:r w:rsidRPr="00BE4E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4EB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</w:t>
      </w:r>
      <w:r w:rsidRPr="00BE4EB7">
        <w:rPr>
          <w:rFonts w:ascii="Times New Roman" w:eastAsia="Times New Roman" w:hAnsi="Times New Roman" w:cs="Times New Roman"/>
          <w:sz w:val="16"/>
          <w:szCs w:val="20"/>
          <w:lang w:eastAsia="ru-RU"/>
        </w:rPr>
        <w:t>(начальное общее, основное общее, среднее (полное) общее образование с указанием классов)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E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</w:t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</w:t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68      </w:t>
      </w:r>
      <w:r w:rsidRPr="00BE4E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SimSun" w:hAnsi="Calibri" w:cs="Calibri"/>
          <w:lang w:eastAsia="ru-RU"/>
        </w:rPr>
      </w:pPr>
      <w:r w:rsidRPr="00BE4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    </w:t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        </w:t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базовый</w:t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   </w:t>
      </w:r>
      <w:r w:rsidRPr="00BE4EB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Никитин Сергей Геннадиевич</w:t>
      </w:r>
      <w:r w:rsidRPr="00BE4EB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  <w:r w:rsidRPr="00BE4E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BE4EB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Программа разработана на основе   </w:t>
      </w:r>
      <w:r w:rsidRPr="00BE4EB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а</w:t>
      </w: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вторской программы «Химия 10</w:t>
      </w:r>
      <w:r w:rsidRPr="00BE4EB7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-11 классы»,</w:t>
      </w: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Ерёмин В.В., Кузьменко </w:t>
      </w:r>
      <w:proofErr w:type="spellStart"/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Н.Е.,Дроздов</w:t>
      </w:r>
      <w:proofErr w:type="spellEnd"/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А.А., Лунин В.В.</w:t>
      </w:r>
      <w:r w:rsidRPr="00BE4EB7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</w:t>
      </w:r>
      <w:r w:rsidRPr="00BE4EB7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под общей редакцией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 Лунин В.В.</w:t>
      </w:r>
      <w:r w:rsidRPr="00BE4EB7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, </w:t>
      </w:r>
      <w:r w:rsidRPr="00BE4EB7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издательство </w:t>
      </w:r>
      <w:proofErr w:type="spellStart"/>
      <w:r w:rsidRPr="00BE4EB7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москва</w:t>
      </w:r>
      <w:proofErr w:type="spellEnd"/>
      <w:r w:rsidRPr="00BE4EB7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 «Просвещение» 2016 год.</w:t>
      </w: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SimSun" w:hAnsi="Calibri" w:cs="Calibri"/>
          <w:b/>
          <w:u w:val="single"/>
          <w:lang w:eastAsia="ar-SA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EB7" w:rsidRPr="00BE4EB7" w:rsidRDefault="00BE4EB7" w:rsidP="00BE4EB7">
      <w:pPr>
        <w:widowControl w:val="0"/>
        <w:shd w:val="clear" w:color="auto" w:fill="FFFFFF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E4EB7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РАБОЧАЯ ПРОГРАММА</w:t>
      </w:r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en-US"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11</w:t>
      </w:r>
      <w:r w:rsidRPr="00BE4EB7">
        <w:rPr>
          <w:rFonts w:ascii="Times New Roman" w:eastAsia="Calibri" w:hAnsi="Times New Roman" w:cs="Times New Roman"/>
          <w:b/>
          <w:sz w:val="26"/>
          <w:szCs w:val="26"/>
          <w:lang w:val="en-US" w:eastAsia="ru-RU"/>
        </w:rPr>
        <w:t xml:space="preserve"> </w:t>
      </w:r>
      <w:proofErr w:type="spellStart"/>
      <w:r w:rsidRPr="00BE4EB7">
        <w:rPr>
          <w:rFonts w:ascii="Times New Roman" w:eastAsia="Calibri" w:hAnsi="Times New Roman" w:cs="Times New Roman"/>
          <w:b/>
          <w:sz w:val="26"/>
          <w:szCs w:val="26"/>
          <w:lang w:val="en-US" w:eastAsia="ru-RU"/>
        </w:rPr>
        <w:t>класс</w:t>
      </w:r>
      <w:proofErr w:type="spellEnd"/>
    </w:p>
    <w:p w:rsidR="00BE4EB7" w:rsidRPr="00BE4EB7" w:rsidRDefault="00BE4EB7" w:rsidP="00BE4E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en-US" w:eastAsia="ru-RU"/>
        </w:rPr>
      </w:pPr>
      <w:r w:rsidRPr="00BE4EB7">
        <w:rPr>
          <w:rFonts w:ascii="Times New Roman" w:eastAsia="Calibri" w:hAnsi="Times New Roman" w:cs="Times New Roman"/>
          <w:b/>
          <w:sz w:val="26"/>
          <w:szCs w:val="26"/>
          <w:lang w:val="en-US" w:eastAsia="ru-RU"/>
        </w:rPr>
        <w:t>ХИМИЯ</w:t>
      </w:r>
    </w:p>
    <w:p w:rsidR="00BE4EB7" w:rsidRPr="00BE4EB7" w:rsidRDefault="00BE4EB7" w:rsidP="00BE4EB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BE4E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Планируемые результаты освоения учебного предмета</w:t>
      </w:r>
    </w:p>
    <w:p w:rsidR="00BE4EB7" w:rsidRDefault="00BE4EB7" w:rsidP="00BE4EB7">
      <w:pPr>
        <w:pStyle w:val="ac"/>
        <w:ind w:left="72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E4EB7" w:rsidRDefault="00BE4EB7" w:rsidP="00BE4EB7">
      <w:pPr>
        <w:pStyle w:val="ac"/>
        <w:ind w:firstLine="709"/>
        <w:jc w:val="both"/>
        <w:rPr>
          <w:u w:val="single"/>
        </w:rPr>
      </w:pPr>
      <w:r>
        <w:rPr>
          <w:rStyle w:val="dash041e005f0431005f044b005f0447005f043d005f044b005f04391005f005fchar1char1"/>
          <w:b/>
          <w:bCs/>
          <w:sz w:val="24"/>
          <w:szCs w:val="24"/>
        </w:rPr>
        <w:t>Предметные результаты: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Ученик должен знать: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важнейшие химические понятия: </w:t>
      </w:r>
      <w:r>
        <w:rPr>
          <w:rFonts w:ascii="Times New Roman" w:hAnsi="Times New Roman"/>
          <w:sz w:val="24"/>
          <w:szCs w:val="24"/>
        </w:rPr>
        <w:t xml:space="preserve">вещество, химический элемент, атом, молекула, атомная и молекулярная масса, аллотропия, углеродный скелет, функциональная группа, вещества молекулярного и немолекулярного строения, растворы, электролит и </w:t>
      </w:r>
      <w:proofErr w:type="spellStart"/>
      <w:r>
        <w:rPr>
          <w:rFonts w:ascii="Times New Roman" w:hAnsi="Times New Roman"/>
          <w:sz w:val="24"/>
          <w:szCs w:val="24"/>
        </w:rPr>
        <w:t>неэлектролит</w:t>
      </w:r>
      <w:proofErr w:type="spellEnd"/>
      <w:r>
        <w:rPr>
          <w:rFonts w:ascii="Times New Roman" w:hAnsi="Times New Roman"/>
          <w:sz w:val="24"/>
          <w:szCs w:val="24"/>
        </w:rPr>
        <w:t>, электролитическая диссоциация, окислитель и восстановитель, окисление и восстановление, валентность, степень окисления.</w:t>
      </w:r>
      <w:proofErr w:type="gramEnd"/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основные законы химии:</w:t>
      </w:r>
      <w:r>
        <w:rPr>
          <w:rFonts w:ascii="Times New Roman" w:hAnsi="Times New Roman"/>
          <w:sz w:val="24"/>
          <w:szCs w:val="24"/>
        </w:rPr>
        <w:t xml:space="preserve"> сохранения массы веществ, постоянства состава, периодический закон. 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основные теории химии:</w:t>
      </w:r>
      <w:r>
        <w:rPr>
          <w:rFonts w:ascii="Times New Roman" w:hAnsi="Times New Roman"/>
          <w:sz w:val="24"/>
          <w:szCs w:val="24"/>
        </w:rPr>
        <w:t xml:space="preserve"> химической связи, электролитической диссоциации, строения органических соединений.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важнейшие вещества и материалы:</w:t>
      </w:r>
      <w:r>
        <w:rPr>
          <w:rFonts w:ascii="Times New Roman" w:hAnsi="Times New Roman"/>
          <w:sz w:val="24"/>
          <w:szCs w:val="24"/>
        </w:rPr>
        <w:t xml:space="preserve"> основные металлы и сплавы; серная, соляная, азотная и уксусная кислоты; щёлочи, аммиак, минеральные удобрения, метан, этилен, ацетилен, бензол, этанол, жиры, мыла, глюкоза, сахароза, крахмал, клетчатка, белки.</w:t>
      </w:r>
      <w:proofErr w:type="gramEnd"/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Ученик должен уметь: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называть:</w:t>
      </w:r>
      <w:r>
        <w:rPr>
          <w:rFonts w:ascii="Times New Roman" w:hAnsi="Times New Roman"/>
          <w:sz w:val="24"/>
          <w:szCs w:val="24"/>
        </w:rPr>
        <w:t xml:space="preserve"> изученные вещества по «тривиальной» или международной номенклатуре.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определять:</w:t>
      </w:r>
      <w:r>
        <w:rPr>
          <w:rFonts w:ascii="Times New Roman" w:hAnsi="Times New Roman"/>
          <w:sz w:val="24"/>
          <w:szCs w:val="24"/>
        </w:rPr>
        <w:t xml:space="preserve"> валентность и степень окисления химических элементов, тип химической связи в соединениях, заряд иона, окислитель и восстановитель, принадлежность веществ к различным классам органических соединений.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объяснять:</w:t>
      </w:r>
      <w:r>
        <w:rPr>
          <w:rFonts w:ascii="Times New Roman" w:hAnsi="Times New Roman"/>
          <w:sz w:val="24"/>
          <w:szCs w:val="24"/>
        </w:rPr>
        <w:t xml:space="preserve"> зависимость свойств веществ от их состава и строения, природу химической связи (ионной, ковалентной, металлической), зависимость  скорости химической реакции и положения химического равновесия от различных факторов;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характеризовать:</w:t>
      </w:r>
      <w:r>
        <w:rPr>
          <w:rFonts w:ascii="Times New Roman" w:hAnsi="Times New Roman"/>
          <w:i/>
          <w:sz w:val="24"/>
          <w:szCs w:val="24"/>
        </w:rPr>
        <w:t xml:space="preserve"> э</w:t>
      </w:r>
      <w:r>
        <w:rPr>
          <w:rFonts w:ascii="Times New Roman" w:hAnsi="Times New Roman"/>
          <w:sz w:val="24"/>
          <w:szCs w:val="24"/>
        </w:rPr>
        <w:t>лементы малых периодов по  их положению в ПСХЭ; общие химические свойства металлов, неметаллов, основных классов неорганических соединений;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выполнять химический эксперимент:</w:t>
      </w:r>
      <w:r>
        <w:rPr>
          <w:rFonts w:ascii="Times New Roman" w:hAnsi="Times New Roman"/>
          <w:sz w:val="24"/>
          <w:szCs w:val="24"/>
        </w:rPr>
        <w:t xml:space="preserve"> по распознаванию важнейших неорганических и органических веществ.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>проводить:</w:t>
      </w:r>
      <w:r>
        <w:rPr>
          <w:rFonts w:ascii="Times New Roman" w:hAnsi="Times New Roman"/>
          <w:sz w:val="24"/>
          <w:szCs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>
        <w:rPr>
          <w:rFonts w:ascii="Times New Roman" w:hAnsi="Times New Roman"/>
          <w:sz w:val="24"/>
          <w:szCs w:val="24"/>
        </w:rPr>
        <w:t>ии и её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представления в различных формах.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Ученик должен использовать: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объяснения химических явлений, происходящих в природе, быту и на производстве;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 грамотного поведения в окружающей среде;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безопасного обращения с горючими и токсичными веществами, лабораторным оборудованием;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приготовления растворов заданной концентрации в быту и на производстве;</w:t>
      </w:r>
    </w:p>
    <w:p w:rsidR="00BE4EB7" w:rsidRDefault="00BE4EB7" w:rsidP="00BE4E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критической оценки достоверности химической информации, поступающей из разных источников.</w:t>
      </w:r>
    </w:p>
    <w:p w:rsidR="00BE4EB7" w:rsidRDefault="00BE4EB7" w:rsidP="00E047AA">
      <w:pPr>
        <w:widowControl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Метапредметные результаты:</w:t>
      </w:r>
    </w:p>
    <w:p w:rsidR="00BE4EB7" w:rsidRDefault="00BE4EB7" w:rsidP="00E047AA">
      <w:pPr>
        <w:pStyle w:val="a5"/>
        <w:widowControl w:val="0"/>
        <w:numPr>
          <w:ilvl w:val="0"/>
          <w:numId w:val="17"/>
        </w:numPr>
        <w:spacing w:after="0" w:line="240" w:lineRule="auto"/>
        <w:ind w:hanging="5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 самостоятельного приобретения новых знаний, организация учебной деятельности, поиск средств ее осуществления;</w:t>
      </w:r>
    </w:p>
    <w:p w:rsidR="00BE4EB7" w:rsidRDefault="00BE4EB7" w:rsidP="00E047AA">
      <w:pPr>
        <w:widowControl w:val="0"/>
        <w:numPr>
          <w:ilvl w:val="0"/>
          <w:numId w:val="17"/>
        </w:numPr>
        <w:spacing w:after="0" w:line="240" w:lineRule="auto"/>
        <w:ind w:hanging="58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планирование, контролирование и оценивание учебных действий</w:t>
      </w:r>
    </w:p>
    <w:p w:rsidR="00BE4EB7" w:rsidRDefault="00BE4EB7" w:rsidP="00E047AA">
      <w:pPr>
        <w:widowControl w:val="0"/>
        <w:numPr>
          <w:ilvl w:val="0"/>
          <w:numId w:val="17"/>
        </w:numPr>
        <w:spacing w:after="0" w:line="240" w:lineRule="auto"/>
        <w:ind w:hanging="58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проблемы, умение ставить вопросы, выдвигать гипотезу; давать определения понятиям, классифицировать, структурировать материал, аргументировать, формулировать выводы и заключения;</w:t>
      </w:r>
    </w:p>
    <w:p w:rsidR="00BE4EB7" w:rsidRDefault="00BE4EB7" w:rsidP="00E047AA">
      <w:pPr>
        <w:widowControl w:val="0"/>
        <w:numPr>
          <w:ilvl w:val="0"/>
          <w:numId w:val="17"/>
        </w:numPr>
        <w:spacing w:after="0" w:line="240" w:lineRule="auto"/>
        <w:ind w:hanging="58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извлекать информацию из различных источников</w:t>
      </w:r>
    </w:p>
    <w:p w:rsidR="00BE4EB7" w:rsidRDefault="00BE4EB7" w:rsidP="00E047AA">
      <w:pPr>
        <w:widowControl w:val="0"/>
        <w:numPr>
          <w:ilvl w:val="0"/>
          <w:numId w:val="17"/>
        </w:numPr>
        <w:spacing w:after="0" w:line="240" w:lineRule="auto"/>
        <w:ind w:hanging="58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воспринимать, систематизировать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поставленной задачей;</w:t>
      </w:r>
    </w:p>
    <w:p w:rsidR="00BE4EB7" w:rsidRDefault="00BE4EB7" w:rsidP="00E047AA">
      <w:pPr>
        <w:widowControl w:val="0"/>
        <w:numPr>
          <w:ilvl w:val="0"/>
          <w:numId w:val="17"/>
        </w:numPr>
        <w:spacing w:after="0" w:line="240" w:lineRule="auto"/>
        <w:ind w:hanging="58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переводить информацию из одной знаковой системы в другую;</w:t>
      </w:r>
    </w:p>
    <w:p w:rsidR="00BE4EB7" w:rsidRDefault="00BE4EB7" w:rsidP="00E047AA">
      <w:pPr>
        <w:widowControl w:val="0"/>
        <w:numPr>
          <w:ilvl w:val="0"/>
          <w:numId w:val="17"/>
        </w:numPr>
        <w:spacing w:after="0" w:line="240" w:lineRule="auto"/>
        <w:ind w:hanging="58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взаимодействовать с людьми, работать в коллективах с выполнением различных социальных ролей.</w:t>
      </w:r>
    </w:p>
    <w:p w:rsidR="00BE4EB7" w:rsidRDefault="00BE4EB7" w:rsidP="00E047AA">
      <w:pPr>
        <w:widowControl w:val="0"/>
        <w:spacing w:after="0" w:line="240" w:lineRule="auto"/>
        <w:ind w:hanging="283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Личностные результаты:</w:t>
      </w:r>
    </w:p>
    <w:p w:rsidR="00BE4EB7" w:rsidRDefault="00BE4EB7" w:rsidP="00E047AA">
      <w:pPr>
        <w:pStyle w:val="a5"/>
        <w:widowControl w:val="0"/>
        <w:numPr>
          <w:ilvl w:val="0"/>
          <w:numId w:val="18"/>
        </w:numPr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чувства гордости за российскую химическую науку;</w:t>
      </w:r>
    </w:p>
    <w:p w:rsidR="00BE4EB7" w:rsidRDefault="00BE4EB7" w:rsidP="00E047AA">
      <w:pPr>
        <w:widowControl w:val="0"/>
        <w:numPr>
          <w:ilvl w:val="0"/>
          <w:numId w:val="18"/>
        </w:numPr>
        <w:spacing w:after="0" w:line="240" w:lineRule="auto"/>
        <w:ind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ответственного отношения к природе, осознания необходимости защиты окружающей среды, стремления к здоровому образу жизни;</w:t>
      </w:r>
    </w:p>
    <w:p w:rsidR="00BE4EB7" w:rsidRDefault="00BE4EB7" w:rsidP="00E047AA">
      <w:pPr>
        <w:widowControl w:val="0"/>
        <w:numPr>
          <w:ilvl w:val="0"/>
          <w:numId w:val="18"/>
        </w:numPr>
        <w:spacing w:after="0" w:line="240" w:lineRule="auto"/>
        <w:ind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особенности жизни и труда в условиях информатизации общества;</w:t>
      </w:r>
    </w:p>
    <w:p w:rsidR="00BE4EB7" w:rsidRDefault="00BE4EB7" w:rsidP="00E047AA">
      <w:pPr>
        <w:widowControl w:val="0"/>
        <w:numPr>
          <w:ilvl w:val="0"/>
          <w:numId w:val="18"/>
        </w:numPr>
        <w:spacing w:after="0" w:line="240" w:lineRule="auto"/>
        <w:ind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творческого отношения к проблемам;</w:t>
      </w:r>
    </w:p>
    <w:p w:rsidR="00BE4EB7" w:rsidRDefault="00BE4EB7" w:rsidP="00E047AA">
      <w:pPr>
        <w:widowControl w:val="0"/>
        <w:numPr>
          <w:ilvl w:val="0"/>
          <w:numId w:val="18"/>
        </w:numPr>
        <w:spacing w:after="0" w:line="240" w:lineRule="auto"/>
        <w:ind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управлять своей познавательной деятельностью</w:t>
      </w:r>
    </w:p>
    <w:p w:rsidR="00BE4EB7" w:rsidRDefault="00BE4EB7" w:rsidP="00E047AA">
      <w:pPr>
        <w:widowControl w:val="0"/>
        <w:numPr>
          <w:ilvl w:val="0"/>
          <w:numId w:val="18"/>
        </w:numPr>
        <w:spacing w:after="0" w:line="240" w:lineRule="auto"/>
        <w:ind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современными информационными технологиями</w:t>
      </w:r>
    </w:p>
    <w:p w:rsidR="00BE4EB7" w:rsidRDefault="00BE4EB7" w:rsidP="00E047AA">
      <w:pPr>
        <w:widowControl w:val="0"/>
        <w:numPr>
          <w:ilvl w:val="0"/>
          <w:numId w:val="18"/>
        </w:numPr>
        <w:spacing w:before="60" w:after="0" w:line="240" w:lineRule="auto"/>
        <w:ind w:hanging="283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химико-экологической культуры, являющейся составной частью экологической и общей культуры, и научного мировоззрения.</w:t>
      </w:r>
    </w:p>
    <w:p w:rsidR="006508A7" w:rsidRDefault="006508A7" w:rsidP="008B4B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4BE7" w:rsidRPr="00E43FFF" w:rsidRDefault="008B4BE7" w:rsidP="008B4B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3FFF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программы.</w:t>
      </w:r>
    </w:p>
    <w:p w:rsidR="008B4BE7" w:rsidRPr="00E43FFF" w:rsidRDefault="008B4BE7" w:rsidP="008B4B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3FFF">
        <w:rPr>
          <w:rFonts w:ascii="Times New Roman" w:hAnsi="Times New Roman" w:cs="Times New Roman"/>
          <w:b/>
          <w:bCs/>
          <w:sz w:val="24"/>
          <w:szCs w:val="24"/>
        </w:rPr>
        <w:t>Тема 1.</w:t>
      </w:r>
      <w:r w:rsidRPr="00E43F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3FF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E96B66">
        <w:rPr>
          <w:rFonts w:ascii="Times New Roman" w:hAnsi="Times New Roman" w:cs="Times New Roman"/>
          <w:b/>
          <w:bCs/>
          <w:sz w:val="24"/>
          <w:szCs w:val="24"/>
        </w:rPr>
        <w:t>Вещество»</w:t>
      </w:r>
      <w:r w:rsidR="00C64A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6B66">
        <w:rPr>
          <w:rFonts w:ascii="Times New Roman" w:hAnsi="Times New Roman" w:cs="Times New Roman"/>
          <w:b/>
          <w:bCs/>
          <w:sz w:val="24"/>
          <w:szCs w:val="24"/>
        </w:rPr>
        <w:t>(15</w:t>
      </w:r>
      <w:r w:rsidRPr="00E43FFF">
        <w:rPr>
          <w:rFonts w:ascii="Times New Roman" w:hAnsi="Times New Roman" w:cs="Times New Roman"/>
          <w:b/>
          <w:bCs/>
          <w:sz w:val="24"/>
          <w:szCs w:val="24"/>
        </w:rPr>
        <w:t>ч.)</w:t>
      </w:r>
    </w:p>
    <w:p w:rsidR="008B4BE7" w:rsidRPr="00E43FFF" w:rsidRDefault="008B4BE7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43FFF">
        <w:rPr>
          <w:rFonts w:ascii="Times New Roman" w:hAnsi="Times New Roman" w:cs="Times New Roman"/>
          <w:bCs/>
          <w:sz w:val="24"/>
          <w:szCs w:val="24"/>
        </w:rPr>
        <w:t xml:space="preserve">Основные сведения о строении атома. Ядро: протоны и нейтроны. Изотопы. Электроны.  Электронная оболочка. Энергетический уровень. Особенности строения </w:t>
      </w:r>
      <w:proofErr w:type="gramStart"/>
      <w:r w:rsidRPr="00E43FFF">
        <w:rPr>
          <w:rFonts w:ascii="Times New Roman" w:hAnsi="Times New Roman" w:cs="Times New Roman"/>
          <w:bCs/>
          <w:sz w:val="24"/>
          <w:szCs w:val="24"/>
        </w:rPr>
        <w:t xml:space="preserve">электрон </w:t>
      </w:r>
      <w:proofErr w:type="spellStart"/>
      <w:r w:rsidRPr="00E43FFF">
        <w:rPr>
          <w:rFonts w:ascii="Times New Roman" w:hAnsi="Times New Roman" w:cs="Times New Roman"/>
          <w:bCs/>
          <w:sz w:val="24"/>
          <w:szCs w:val="24"/>
        </w:rPr>
        <w:t>ных</w:t>
      </w:r>
      <w:proofErr w:type="spellEnd"/>
      <w:proofErr w:type="gramEnd"/>
      <w:r w:rsidRPr="00E43FFF">
        <w:rPr>
          <w:rFonts w:ascii="Times New Roman" w:hAnsi="Times New Roman" w:cs="Times New Roman"/>
          <w:bCs/>
          <w:sz w:val="24"/>
          <w:szCs w:val="24"/>
        </w:rPr>
        <w:t xml:space="preserve"> оболочек атомов элементов 4-го и 5-го периодов периодической системы Д. И. Менделеева (переходных элементов). Понятие об </w:t>
      </w:r>
      <w:proofErr w:type="spellStart"/>
      <w:r w:rsidRPr="00E43FFF">
        <w:rPr>
          <w:rFonts w:ascii="Times New Roman" w:hAnsi="Times New Roman" w:cs="Times New Roman"/>
          <w:bCs/>
          <w:sz w:val="24"/>
          <w:szCs w:val="24"/>
        </w:rPr>
        <w:t>орбиталях</w:t>
      </w:r>
      <w:proofErr w:type="spellEnd"/>
      <w:r w:rsidRPr="00E43FFF">
        <w:rPr>
          <w:rFonts w:ascii="Times New Roman" w:hAnsi="Times New Roman" w:cs="Times New Roman"/>
          <w:bCs/>
          <w:sz w:val="24"/>
          <w:szCs w:val="24"/>
        </w:rPr>
        <w:t>. </w:t>
      </w:r>
      <w:r w:rsidRPr="00E43FFF">
        <w:rPr>
          <w:rFonts w:ascii="Times New Roman" w:hAnsi="Times New Roman" w:cs="Times New Roman"/>
          <w:bCs/>
          <w:i/>
          <w:iCs/>
          <w:sz w:val="24"/>
          <w:szCs w:val="24"/>
        </w:rPr>
        <w:t>s- </w:t>
      </w:r>
      <w:r w:rsidRPr="00E43FFF">
        <w:rPr>
          <w:rFonts w:ascii="Times New Roman" w:hAnsi="Times New Roman" w:cs="Times New Roman"/>
          <w:bCs/>
          <w:sz w:val="24"/>
          <w:szCs w:val="24"/>
        </w:rPr>
        <w:t>и р-орбитали.  Электронные конфигурации атомов химических элементов.</w:t>
      </w:r>
    </w:p>
    <w:p w:rsidR="00E43FFF" w:rsidRPr="00E43FFF" w:rsidRDefault="00E43FFF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43FFF">
        <w:rPr>
          <w:rFonts w:ascii="Times New Roman" w:hAnsi="Times New Roman" w:cs="Times New Roman"/>
          <w:bCs/>
          <w:sz w:val="24"/>
          <w:szCs w:val="24"/>
        </w:rPr>
        <w:t xml:space="preserve">Ионная химическая связь. Ионные </w:t>
      </w:r>
      <w:proofErr w:type="spellStart"/>
      <w:proofErr w:type="gramStart"/>
      <w:r w:rsidRPr="00E43FFF">
        <w:rPr>
          <w:rFonts w:ascii="Times New Roman" w:hAnsi="Times New Roman" w:cs="Times New Roman"/>
          <w:bCs/>
          <w:sz w:val="24"/>
          <w:szCs w:val="24"/>
        </w:rPr>
        <w:t>крис</w:t>
      </w:r>
      <w:proofErr w:type="spellEnd"/>
      <w:r w:rsidRPr="00E43F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3FFF">
        <w:rPr>
          <w:rFonts w:ascii="Times New Roman" w:hAnsi="Times New Roman" w:cs="Times New Roman"/>
          <w:bCs/>
          <w:sz w:val="24"/>
          <w:szCs w:val="24"/>
        </w:rPr>
        <w:t>таллические</w:t>
      </w:r>
      <w:proofErr w:type="spellEnd"/>
      <w:proofErr w:type="gramEnd"/>
      <w:r w:rsidRPr="00E43FFF">
        <w:rPr>
          <w:rFonts w:ascii="Times New Roman" w:hAnsi="Times New Roman" w:cs="Times New Roman"/>
          <w:bCs/>
          <w:sz w:val="24"/>
          <w:szCs w:val="24"/>
        </w:rPr>
        <w:t xml:space="preserve"> решетки. Свойства веществ с этим типом кристаллических решеток.</w:t>
      </w:r>
    </w:p>
    <w:p w:rsidR="00E43FFF" w:rsidRPr="00E43FFF" w:rsidRDefault="00E43FFF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43FFF">
        <w:rPr>
          <w:rFonts w:ascii="Times New Roman" w:hAnsi="Times New Roman" w:cs="Times New Roman"/>
          <w:bCs/>
          <w:sz w:val="24"/>
          <w:szCs w:val="24"/>
        </w:rPr>
        <w:t>Ковалентная химическая связь. Электроотрицательность. Полярная и неполярная ковалентные связи. Обменный и донорно-акцепторный механизмы образования ковалентной связи. Молекулярные и атомные кристаллические решетки. Свойства веществ с этими типами кристаллических решеток.</w:t>
      </w:r>
    </w:p>
    <w:p w:rsidR="00E43FFF" w:rsidRPr="00E43FFF" w:rsidRDefault="00E43FFF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43FFF">
        <w:rPr>
          <w:rFonts w:ascii="Times New Roman" w:hAnsi="Times New Roman" w:cs="Times New Roman"/>
          <w:bCs/>
          <w:sz w:val="24"/>
          <w:szCs w:val="24"/>
        </w:rPr>
        <w:t>Металлическая химическая связь. Особенности строения атомов металлов. Металлическая химическая связь и металлическая кристаллическая решетка. Свойства веществ с этим типом связи.</w:t>
      </w:r>
    </w:p>
    <w:p w:rsidR="00E43FFF" w:rsidRPr="00E43FFF" w:rsidRDefault="00E43FFF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43FF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Водородная химическая связь. Межмолекулярная и внутримолекулярная </w:t>
      </w:r>
      <w:proofErr w:type="spellStart"/>
      <w:proofErr w:type="gramStart"/>
      <w:r w:rsidRPr="00E43FFF">
        <w:rPr>
          <w:rFonts w:ascii="Times New Roman" w:hAnsi="Times New Roman" w:cs="Times New Roman"/>
          <w:bCs/>
          <w:sz w:val="24"/>
          <w:szCs w:val="24"/>
        </w:rPr>
        <w:t>водо</w:t>
      </w:r>
      <w:proofErr w:type="spellEnd"/>
      <w:r w:rsidRPr="00E43FFF">
        <w:rPr>
          <w:rFonts w:ascii="Times New Roman" w:hAnsi="Times New Roman" w:cs="Times New Roman"/>
          <w:bCs/>
          <w:sz w:val="24"/>
          <w:szCs w:val="24"/>
        </w:rPr>
        <w:t xml:space="preserve"> родная</w:t>
      </w:r>
      <w:proofErr w:type="gramEnd"/>
      <w:r w:rsidRPr="00E43FFF">
        <w:rPr>
          <w:rFonts w:ascii="Times New Roman" w:hAnsi="Times New Roman" w:cs="Times New Roman"/>
          <w:bCs/>
          <w:sz w:val="24"/>
          <w:szCs w:val="24"/>
        </w:rPr>
        <w:t xml:space="preserve"> связь. Значение водородной связи для организации структур биополимеров.</w:t>
      </w:r>
    </w:p>
    <w:p w:rsidR="008B4BE7" w:rsidRPr="00E43FFF" w:rsidRDefault="008B4BE7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43FFF">
        <w:rPr>
          <w:rFonts w:ascii="Times New Roman" w:hAnsi="Times New Roman" w:cs="Times New Roman"/>
          <w:bCs/>
          <w:sz w:val="24"/>
          <w:szCs w:val="24"/>
        </w:rPr>
        <w:t>Периодический закон Д. И. Менделеева в свете учения о строении атома. Открытие Д. И. Менделеевым периодического закона.</w:t>
      </w:r>
    </w:p>
    <w:p w:rsidR="008B4BE7" w:rsidRPr="00E43FFF" w:rsidRDefault="008B4BE7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43FFF">
        <w:rPr>
          <w:rFonts w:ascii="Times New Roman" w:hAnsi="Times New Roman" w:cs="Times New Roman"/>
          <w:bCs/>
          <w:sz w:val="24"/>
          <w:szCs w:val="24"/>
        </w:rPr>
        <w:t xml:space="preserve">Периодическая система химических элементов Д. И. Менделеева — графическое </w:t>
      </w:r>
      <w:proofErr w:type="spellStart"/>
      <w:proofErr w:type="gramStart"/>
      <w:r w:rsidRPr="00E43FFF">
        <w:rPr>
          <w:rFonts w:ascii="Times New Roman" w:hAnsi="Times New Roman" w:cs="Times New Roman"/>
          <w:bCs/>
          <w:sz w:val="24"/>
          <w:szCs w:val="24"/>
        </w:rPr>
        <w:t>отображе</w:t>
      </w:r>
      <w:proofErr w:type="spellEnd"/>
      <w:r w:rsidRPr="00E43FF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3FFF">
        <w:rPr>
          <w:rFonts w:ascii="Times New Roman" w:hAnsi="Times New Roman" w:cs="Times New Roman"/>
          <w:bCs/>
          <w:sz w:val="24"/>
          <w:szCs w:val="24"/>
        </w:rPr>
        <w:t>ние</w:t>
      </w:r>
      <w:proofErr w:type="spellEnd"/>
      <w:proofErr w:type="gramEnd"/>
      <w:r w:rsidRPr="00E43FFF">
        <w:rPr>
          <w:rFonts w:ascii="Times New Roman" w:hAnsi="Times New Roman" w:cs="Times New Roman"/>
          <w:bCs/>
          <w:sz w:val="24"/>
          <w:szCs w:val="24"/>
        </w:rPr>
        <w:t xml:space="preserve">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</w:t>
      </w:r>
      <w:r w:rsidR="00E43FFF" w:rsidRPr="00E43FFF">
        <w:rPr>
          <w:rFonts w:ascii="Times New Roman" w:hAnsi="Times New Roman" w:cs="Times New Roman"/>
          <w:bCs/>
          <w:sz w:val="24"/>
          <w:szCs w:val="24"/>
        </w:rPr>
        <w:t xml:space="preserve"> Валентные возможности атомов химических элементов. Степень окисления</w:t>
      </w:r>
    </w:p>
    <w:p w:rsidR="00E43FFF" w:rsidRPr="00CD3D27" w:rsidRDefault="008B4BE7" w:rsidP="00CD3D27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43FFF">
        <w:rPr>
          <w:rFonts w:ascii="Times New Roman" w:hAnsi="Times New Roman" w:cs="Times New Roman"/>
          <w:bCs/>
          <w:sz w:val="24"/>
          <w:szCs w:val="24"/>
        </w:rPr>
        <w:t>Значение периодического закона и периодической системы химических элементов Д. И. Менделеева для развития науки и по</w:t>
      </w:r>
      <w:r w:rsidR="00CD3D27">
        <w:rPr>
          <w:rFonts w:ascii="Times New Roman" w:hAnsi="Times New Roman" w:cs="Times New Roman"/>
          <w:bCs/>
          <w:sz w:val="24"/>
          <w:szCs w:val="24"/>
        </w:rPr>
        <w:t>нимания химической картины мира</w:t>
      </w:r>
    </w:p>
    <w:p w:rsidR="00133260" w:rsidRDefault="00133260" w:rsidP="00663C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3C79" w:rsidRPr="006C17D9" w:rsidRDefault="00E43FFF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6C17D9">
        <w:rPr>
          <w:rFonts w:ascii="Times New Roman" w:hAnsi="Times New Roman" w:cs="Times New Roman"/>
          <w:bCs/>
          <w:sz w:val="24"/>
          <w:szCs w:val="24"/>
        </w:rPr>
        <w:t>Растворимость веществ. Жидкие. Твёрдые, газообразные растворы.</w:t>
      </w:r>
      <w:r w:rsidR="00CD3D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C17D9">
        <w:rPr>
          <w:rFonts w:ascii="Times New Roman" w:hAnsi="Times New Roman" w:cs="Times New Roman"/>
          <w:bCs/>
          <w:sz w:val="24"/>
          <w:szCs w:val="24"/>
        </w:rPr>
        <w:t>Ненасыщенные, насыщенные, пересыщенные растворы. Кристаллогидраты.</w:t>
      </w:r>
    </w:p>
    <w:p w:rsidR="00E43FFF" w:rsidRPr="006C17D9" w:rsidRDefault="00E43FFF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6C17D9">
        <w:rPr>
          <w:rFonts w:ascii="Times New Roman" w:hAnsi="Times New Roman" w:cs="Times New Roman"/>
          <w:bCs/>
          <w:sz w:val="24"/>
          <w:szCs w:val="24"/>
        </w:rPr>
        <w:t>Коллоидные растворы: золь, суспензия, эмульсия, аэрозоль, пена. Твёрдые коллоидные системы.</w:t>
      </w:r>
      <w:r w:rsidR="006C17D9" w:rsidRPr="006C17D9">
        <w:rPr>
          <w:rFonts w:ascii="Times New Roman" w:hAnsi="Times New Roman" w:cs="Times New Roman"/>
          <w:bCs/>
          <w:sz w:val="24"/>
          <w:szCs w:val="24"/>
        </w:rPr>
        <w:t xml:space="preserve"> Коагуляция. Эффект </w:t>
      </w:r>
      <w:proofErr w:type="spellStart"/>
      <w:r w:rsidR="006C17D9" w:rsidRPr="006C17D9">
        <w:rPr>
          <w:rFonts w:ascii="Times New Roman" w:hAnsi="Times New Roman" w:cs="Times New Roman"/>
          <w:bCs/>
          <w:sz w:val="24"/>
          <w:szCs w:val="24"/>
        </w:rPr>
        <w:t>Тиндаля</w:t>
      </w:r>
      <w:proofErr w:type="spellEnd"/>
      <w:r w:rsidR="006C17D9" w:rsidRPr="006C17D9">
        <w:rPr>
          <w:rFonts w:ascii="Times New Roman" w:hAnsi="Times New Roman" w:cs="Times New Roman"/>
          <w:bCs/>
          <w:sz w:val="24"/>
          <w:szCs w:val="24"/>
        </w:rPr>
        <w:t>.</w:t>
      </w:r>
    </w:p>
    <w:p w:rsidR="006C17D9" w:rsidRDefault="006C17D9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Электролиты 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неэлектролиты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6C17D9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диссоциация. Кислотность среды.</w:t>
      </w:r>
      <w:r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6C17D9">
        <w:rPr>
          <w:rFonts w:ascii="Times New Roman" w:hAnsi="Times New Roman" w:cs="Times New Roman"/>
          <w:bCs/>
          <w:sz w:val="24"/>
          <w:szCs w:val="24"/>
        </w:rPr>
        <w:t>ндикаторы.</w:t>
      </w:r>
    </w:p>
    <w:p w:rsidR="006C17D9" w:rsidRPr="006C17D9" w:rsidRDefault="006C17D9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C17D9">
        <w:rPr>
          <w:rFonts w:ascii="Times New Roman" w:hAnsi="Times New Roman" w:cs="Times New Roman"/>
          <w:bCs/>
          <w:sz w:val="24"/>
          <w:szCs w:val="24"/>
        </w:rPr>
        <w:t>Понятие «доля» й ее разновидности: массовая (доля элементов в соединении, доля компонента в смеси — доля примесей, доля растворенного</w:t>
      </w:r>
      <w:r w:rsidRPr="006C17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17D9">
        <w:rPr>
          <w:rFonts w:ascii="Times New Roman" w:hAnsi="Times New Roman" w:cs="Times New Roman"/>
          <w:bCs/>
          <w:sz w:val="24"/>
          <w:szCs w:val="24"/>
        </w:rPr>
        <w:t>вещества в растворе и объемная.</w:t>
      </w:r>
      <w:proofErr w:type="gramEnd"/>
      <w:r w:rsidRPr="006C17D9">
        <w:rPr>
          <w:rFonts w:ascii="Times New Roman" w:hAnsi="Times New Roman" w:cs="Times New Roman"/>
          <w:bCs/>
          <w:sz w:val="24"/>
          <w:szCs w:val="24"/>
        </w:rPr>
        <w:t xml:space="preserve"> Доля выхода продукта реакции </w:t>
      </w:r>
      <w:proofErr w:type="gramStart"/>
      <w:r w:rsidRPr="006C17D9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6C17D9">
        <w:rPr>
          <w:rFonts w:ascii="Times New Roman" w:hAnsi="Times New Roman" w:cs="Times New Roman"/>
          <w:bCs/>
          <w:sz w:val="24"/>
          <w:szCs w:val="24"/>
        </w:rPr>
        <w:t xml:space="preserve"> теоретически возможного.</w:t>
      </w:r>
    </w:p>
    <w:p w:rsidR="006C44E4" w:rsidRPr="006C44E4" w:rsidRDefault="006C44E4" w:rsidP="006C44E4">
      <w:pPr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6C44E4">
        <w:rPr>
          <w:rFonts w:ascii="Times New Roman" w:hAnsi="Times New Roman" w:cs="Times New Roman"/>
          <w:b/>
          <w:bCs/>
          <w:sz w:val="24"/>
          <w:szCs w:val="24"/>
        </w:rPr>
        <w:t>Лабораторн</w:t>
      </w:r>
      <w:r w:rsidR="00B411AF">
        <w:rPr>
          <w:rFonts w:ascii="Times New Roman" w:hAnsi="Times New Roman" w:cs="Times New Roman"/>
          <w:b/>
          <w:bCs/>
          <w:sz w:val="24"/>
          <w:szCs w:val="24"/>
        </w:rPr>
        <w:t>ые опыты</w:t>
      </w:r>
      <w:r w:rsidRPr="006C44E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33260" w:rsidRPr="00590CD2" w:rsidRDefault="006C44E4" w:rsidP="00590CD2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6C44E4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Водородный показатель</w:t>
      </w:r>
      <w:r w:rsidRPr="006C44E4">
        <w:rPr>
          <w:rFonts w:ascii="Times New Roman" w:hAnsi="Times New Roman" w:cs="Times New Roman"/>
          <w:bCs/>
          <w:sz w:val="24"/>
          <w:szCs w:val="24"/>
        </w:rPr>
        <w:t>.</w:t>
      </w:r>
    </w:p>
    <w:p w:rsidR="008B4BE7" w:rsidRPr="006C17D9" w:rsidRDefault="00663C79" w:rsidP="008B4B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7D9">
        <w:rPr>
          <w:rFonts w:ascii="Times New Roman" w:hAnsi="Times New Roman" w:cs="Times New Roman"/>
          <w:b/>
          <w:bCs/>
          <w:sz w:val="24"/>
          <w:szCs w:val="24"/>
        </w:rPr>
        <w:t>Тема №</w:t>
      </w:r>
      <w:r w:rsidR="00E96B6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B4BE7" w:rsidRPr="006C17D9">
        <w:rPr>
          <w:rFonts w:ascii="Times New Roman" w:hAnsi="Times New Roman" w:cs="Times New Roman"/>
          <w:b/>
          <w:bCs/>
          <w:sz w:val="24"/>
          <w:szCs w:val="24"/>
        </w:rPr>
        <w:t xml:space="preserve"> « </w:t>
      </w:r>
      <w:r w:rsidR="00133260">
        <w:rPr>
          <w:rFonts w:ascii="Times New Roman" w:hAnsi="Times New Roman" w:cs="Times New Roman"/>
          <w:b/>
          <w:bCs/>
          <w:sz w:val="24"/>
          <w:szCs w:val="24"/>
        </w:rPr>
        <w:t>Химические реакции»</w:t>
      </w:r>
      <w:r w:rsidR="00C64A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326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C17D9" w:rsidRPr="006C17D9"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="008B4BE7" w:rsidRPr="006C17D9">
        <w:rPr>
          <w:rFonts w:ascii="Times New Roman" w:hAnsi="Times New Roman" w:cs="Times New Roman"/>
          <w:b/>
          <w:bCs/>
          <w:sz w:val="24"/>
          <w:szCs w:val="24"/>
        </w:rPr>
        <w:t>ч.)</w:t>
      </w:r>
    </w:p>
    <w:p w:rsidR="006C17D9" w:rsidRPr="006C17D9" w:rsidRDefault="006C17D9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6C17D9">
        <w:rPr>
          <w:rFonts w:ascii="Times New Roman" w:hAnsi="Times New Roman" w:cs="Times New Roman"/>
          <w:bCs/>
          <w:sz w:val="24"/>
          <w:szCs w:val="24"/>
        </w:rPr>
        <w:t>Газообразное состояние вещества. Три агрегатных состояния воды. Особенности строения газов. Молярный объем газообразных веществ.</w:t>
      </w:r>
    </w:p>
    <w:p w:rsidR="006C17D9" w:rsidRPr="006C17D9" w:rsidRDefault="006C17D9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6C17D9">
        <w:rPr>
          <w:rFonts w:ascii="Times New Roman" w:hAnsi="Times New Roman" w:cs="Times New Roman"/>
          <w:bCs/>
          <w:sz w:val="24"/>
          <w:szCs w:val="24"/>
        </w:rPr>
        <w:t>Реакции соединения, разложения, замещения и обмена в неорганической и органической химии. Реакции экз</w:t>
      </w:r>
      <w:proofErr w:type="gramStart"/>
      <w:r w:rsidRPr="006C17D9">
        <w:rPr>
          <w:rFonts w:ascii="Times New Roman" w:hAnsi="Times New Roman" w:cs="Times New Roman"/>
          <w:bCs/>
          <w:sz w:val="24"/>
          <w:szCs w:val="24"/>
        </w:rPr>
        <w:t>о-</w:t>
      </w:r>
      <w:proofErr w:type="gramEnd"/>
      <w:r w:rsidRPr="006C17D9">
        <w:rPr>
          <w:rFonts w:ascii="Times New Roman" w:hAnsi="Times New Roman" w:cs="Times New Roman"/>
          <w:bCs/>
          <w:sz w:val="24"/>
          <w:szCs w:val="24"/>
        </w:rPr>
        <w:t xml:space="preserve"> и эндотермические. Тепловой эффект химической ре акции и термохимические уравнения. Реакции горения, как частный случай экзотермических реакций. </w:t>
      </w:r>
      <w:proofErr w:type="spellStart"/>
      <w:r w:rsidRPr="006C17D9">
        <w:rPr>
          <w:rFonts w:ascii="Times New Roman" w:hAnsi="Times New Roman" w:cs="Times New Roman"/>
          <w:bCs/>
          <w:sz w:val="24"/>
          <w:szCs w:val="24"/>
        </w:rPr>
        <w:t>Рекции</w:t>
      </w:r>
      <w:proofErr w:type="spellEnd"/>
      <w:r w:rsidRPr="006C17D9">
        <w:rPr>
          <w:rFonts w:ascii="Times New Roman" w:hAnsi="Times New Roman" w:cs="Times New Roman"/>
          <w:bCs/>
          <w:sz w:val="24"/>
          <w:szCs w:val="24"/>
        </w:rPr>
        <w:t xml:space="preserve"> ионного обмена.</w:t>
      </w:r>
    </w:p>
    <w:p w:rsidR="006C17D9" w:rsidRPr="006C17D9" w:rsidRDefault="006C17D9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C17D9">
        <w:rPr>
          <w:rFonts w:ascii="Times New Roman" w:hAnsi="Times New Roman" w:cs="Times New Roman"/>
          <w:bCs/>
          <w:sz w:val="24"/>
          <w:szCs w:val="24"/>
        </w:rPr>
        <w:t>Окислительно-восстановитель</w:t>
      </w:r>
      <w:proofErr w:type="gramEnd"/>
      <w:r w:rsidRPr="006C17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17D9">
        <w:rPr>
          <w:rFonts w:ascii="Times New Roman" w:hAnsi="Times New Roman" w:cs="Times New Roman"/>
          <w:bCs/>
          <w:sz w:val="24"/>
          <w:szCs w:val="24"/>
        </w:rPr>
        <w:t>ные</w:t>
      </w:r>
      <w:proofErr w:type="spellEnd"/>
      <w:r w:rsidRPr="006C17D9">
        <w:rPr>
          <w:rFonts w:ascii="Times New Roman" w:hAnsi="Times New Roman" w:cs="Times New Roman"/>
          <w:bCs/>
          <w:sz w:val="24"/>
          <w:szCs w:val="24"/>
        </w:rPr>
        <w:t xml:space="preserve"> реакции. Степень окисления. Определение степени окисления по формуле соединения. Понятие об </w:t>
      </w:r>
      <w:proofErr w:type="spellStart"/>
      <w:r w:rsidRPr="006C17D9">
        <w:rPr>
          <w:rFonts w:ascii="Times New Roman" w:hAnsi="Times New Roman" w:cs="Times New Roman"/>
          <w:bCs/>
          <w:sz w:val="24"/>
          <w:szCs w:val="24"/>
        </w:rPr>
        <w:t>окислительно</w:t>
      </w:r>
      <w:proofErr w:type="spellEnd"/>
      <w:r w:rsidRPr="006C17D9">
        <w:rPr>
          <w:rFonts w:ascii="Times New Roman" w:hAnsi="Times New Roman" w:cs="Times New Roman"/>
          <w:bCs/>
          <w:sz w:val="24"/>
          <w:szCs w:val="24"/>
        </w:rPr>
        <w:t>-восстановительных реакциях. Окисление и восстановление, окислитель и восстановитель.</w:t>
      </w:r>
    </w:p>
    <w:p w:rsidR="006C17D9" w:rsidRPr="006C17D9" w:rsidRDefault="006C17D9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6C17D9">
        <w:rPr>
          <w:rFonts w:ascii="Times New Roman" w:hAnsi="Times New Roman" w:cs="Times New Roman"/>
          <w:bCs/>
          <w:sz w:val="24"/>
          <w:szCs w:val="24"/>
        </w:rPr>
        <w:t xml:space="preserve">Электролиз. Электролиз как </w:t>
      </w:r>
      <w:proofErr w:type="spellStart"/>
      <w:r w:rsidRPr="006C17D9">
        <w:rPr>
          <w:rFonts w:ascii="Times New Roman" w:hAnsi="Times New Roman" w:cs="Times New Roman"/>
          <w:bCs/>
          <w:sz w:val="24"/>
          <w:szCs w:val="24"/>
        </w:rPr>
        <w:t>окислительно</w:t>
      </w:r>
      <w:proofErr w:type="spellEnd"/>
      <w:r w:rsidRPr="006C17D9">
        <w:rPr>
          <w:rFonts w:ascii="Times New Roman" w:hAnsi="Times New Roman" w:cs="Times New Roman"/>
          <w:bCs/>
          <w:sz w:val="24"/>
          <w:szCs w:val="24"/>
        </w:rPr>
        <w:t xml:space="preserve">-восстановительный процесс. Электролиз </w:t>
      </w:r>
      <w:proofErr w:type="gramStart"/>
      <w:r w:rsidRPr="006C17D9">
        <w:rPr>
          <w:rFonts w:ascii="Times New Roman" w:hAnsi="Times New Roman" w:cs="Times New Roman"/>
          <w:bCs/>
          <w:sz w:val="24"/>
          <w:szCs w:val="24"/>
        </w:rPr>
        <w:t>рас плавов</w:t>
      </w:r>
      <w:proofErr w:type="gramEnd"/>
      <w:r w:rsidRPr="006C17D9">
        <w:rPr>
          <w:rFonts w:ascii="Times New Roman" w:hAnsi="Times New Roman" w:cs="Times New Roman"/>
          <w:bCs/>
          <w:sz w:val="24"/>
          <w:szCs w:val="24"/>
        </w:rPr>
        <w:t xml:space="preserve"> и растворов на примере хлорида натрия. Практическое применение электролиза. Электролитическое получение алюминия.</w:t>
      </w:r>
    </w:p>
    <w:p w:rsidR="006C17D9" w:rsidRPr="00205696" w:rsidRDefault="006C17D9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205696">
        <w:rPr>
          <w:rFonts w:ascii="Times New Roman" w:hAnsi="Times New Roman" w:cs="Times New Roman"/>
          <w:bCs/>
          <w:sz w:val="24"/>
          <w:szCs w:val="24"/>
        </w:rPr>
        <w:t>Тепловой эффект химической ре акции и термохимические уравнения.</w:t>
      </w:r>
    </w:p>
    <w:p w:rsidR="006C17D9" w:rsidRDefault="00205696" w:rsidP="006C17D9">
      <w:pPr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205696">
        <w:rPr>
          <w:rFonts w:ascii="Times New Roman" w:hAnsi="Times New Roman" w:cs="Times New Roman"/>
          <w:b/>
          <w:bCs/>
          <w:sz w:val="24"/>
          <w:szCs w:val="24"/>
        </w:rPr>
        <w:t xml:space="preserve">Лабораторные </w:t>
      </w:r>
      <w:r w:rsidR="00B411AF">
        <w:rPr>
          <w:rFonts w:ascii="Times New Roman" w:hAnsi="Times New Roman" w:cs="Times New Roman"/>
          <w:b/>
          <w:bCs/>
          <w:sz w:val="24"/>
          <w:szCs w:val="24"/>
        </w:rPr>
        <w:t>опыты</w:t>
      </w:r>
      <w:r w:rsidRPr="0020569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05696" w:rsidRPr="00205696" w:rsidRDefault="00205696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205696">
        <w:rPr>
          <w:rFonts w:ascii="Times New Roman" w:hAnsi="Times New Roman" w:cs="Times New Roman"/>
          <w:bCs/>
          <w:sz w:val="24"/>
          <w:szCs w:val="24"/>
        </w:rPr>
        <w:t>1.Признаки протекания химических реакций.</w:t>
      </w:r>
    </w:p>
    <w:p w:rsidR="00205696" w:rsidRPr="00205696" w:rsidRDefault="00205696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205696">
        <w:rPr>
          <w:rFonts w:ascii="Times New Roman" w:hAnsi="Times New Roman" w:cs="Times New Roman"/>
          <w:bCs/>
          <w:sz w:val="24"/>
          <w:szCs w:val="24"/>
        </w:rPr>
        <w:t>2.Условия протекания реакций ионного обмена.</w:t>
      </w:r>
    </w:p>
    <w:p w:rsidR="00205696" w:rsidRPr="00205696" w:rsidRDefault="00205696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205696">
        <w:rPr>
          <w:rFonts w:ascii="Times New Roman" w:hAnsi="Times New Roman" w:cs="Times New Roman"/>
          <w:bCs/>
          <w:sz w:val="24"/>
          <w:szCs w:val="24"/>
        </w:rPr>
        <w:t>3.Качественные реакции.</w:t>
      </w:r>
    </w:p>
    <w:p w:rsidR="00205696" w:rsidRPr="00205696" w:rsidRDefault="00205696" w:rsidP="006C17D9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205696">
        <w:rPr>
          <w:rFonts w:ascii="Times New Roman" w:hAnsi="Times New Roman" w:cs="Times New Roman"/>
          <w:bCs/>
          <w:sz w:val="24"/>
          <w:szCs w:val="24"/>
        </w:rPr>
        <w:t>4.Окисллительно-восстановительные реакции.</w:t>
      </w:r>
    </w:p>
    <w:p w:rsidR="00205696" w:rsidRPr="00205696" w:rsidRDefault="00205696" w:rsidP="0020569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05696" w:rsidRDefault="006C17D9" w:rsidP="002056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92D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№</w:t>
      </w:r>
      <w:r w:rsidR="00E96B6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B792D">
        <w:rPr>
          <w:rFonts w:ascii="Times New Roman" w:hAnsi="Times New Roman" w:cs="Times New Roman"/>
          <w:b/>
          <w:bCs/>
          <w:sz w:val="24"/>
          <w:szCs w:val="24"/>
        </w:rPr>
        <w:t xml:space="preserve"> « Неорганическая химия»</w:t>
      </w:r>
      <w:r w:rsidR="00C64A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792D">
        <w:rPr>
          <w:rFonts w:ascii="Times New Roman" w:hAnsi="Times New Roman" w:cs="Times New Roman"/>
          <w:b/>
          <w:bCs/>
          <w:sz w:val="24"/>
          <w:szCs w:val="24"/>
        </w:rPr>
        <w:t>(9ч.)</w:t>
      </w:r>
    </w:p>
    <w:p w:rsidR="00EB792D" w:rsidRPr="00205696" w:rsidRDefault="00EB792D" w:rsidP="002056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92D">
        <w:rPr>
          <w:rFonts w:ascii="Times New Roman" w:hAnsi="Times New Roman" w:cs="Times New Roman"/>
          <w:bCs/>
          <w:sz w:val="24"/>
          <w:szCs w:val="24"/>
        </w:rPr>
        <w:t xml:space="preserve"> Неметаллы. Сравнительная характеристика галогенов как наиболее типичных представите лей неметаллов. 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электроотрицательными неметаллами и сложными веществами-окислителями).     Металлы. Взаимодействие металлов с неметаллами (хлором, серой и кислородом).      Взаимодействие щелочных и щелочноземельных металлов с водой. </w:t>
      </w:r>
      <w:proofErr w:type="gramStart"/>
      <w:r w:rsidRPr="00EB792D">
        <w:rPr>
          <w:rFonts w:ascii="Times New Roman" w:hAnsi="Times New Roman" w:cs="Times New Roman"/>
          <w:bCs/>
          <w:sz w:val="24"/>
          <w:szCs w:val="24"/>
        </w:rPr>
        <w:t>Электрохимический</w:t>
      </w:r>
      <w:proofErr w:type="gramEnd"/>
      <w:r w:rsidRPr="00EB792D">
        <w:rPr>
          <w:rFonts w:ascii="Times New Roman" w:hAnsi="Times New Roman" w:cs="Times New Roman"/>
          <w:bCs/>
          <w:sz w:val="24"/>
          <w:szCs w:val="24"/>
        </w:rPr>
        <w:t xml:space="preserve"> ряд напряжений металлов. Взаимодействие металлов с растворами кислот и солей. Алюминотермия. Взаимодействие натрия с этанолом и фенолом.</w:t>
      </w:r>
    </w:p>
    <w:p w:rsidR="00EB792D" w:rsidRDefault="00EB792D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B792D">
        <w:rPr>
          <w:rFonts w:ascii="Times New Roman" w:hAnsi="Times New Roman" w:cs="Times New Roman"/>
          <w:bCs/>
          <w:sz w:val="24"/>
          <w:szCs w:val="24"/>
        </w:rPr>
        <w:t>Коррозия металлов. Понятие о химической и электрохимической коррозии металлов. Способы защиты металлов от коррозии.</w:t>
      </w:r>
    </w:p>
    <w:p w:rsidR="00205696" w:rsidRDefault="00B411AF" w:rsidP="00EB792D">
      <w:pPr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205696">
        <w:rPr>
          <w:rFonts w:ascii="Times New Roman" w:hAnsi="Times New Roman" w:cs="Times New Roman"/>
          <w:b/>
          <w:bCs/>
          <w:sz w:val="24"/>
          <w:szCs w:val="24"/>
        </w:rPr>
        <w:t xml:space="preserve">Лабораторные </w:t>
      </w:r>
      <w:r>
        <w:rPr>
          <w:rFonts w:ascii="Times New Roman" w:hAnsi="Times New Roman" w:cs="Times New Roman"/>
          <w:b/>
          <w:bCs/>
          <w:sz w:val="24"/>
          <w:szCs w:val="24"/>
        </w:rPr>
        <w:t>опыты:</w:t>
      </w:r>
    </w:p>
    <w:p w:rsidR="00AB1B4C" w:rsidRDefault="00205696" w:rsidP="00AB1B4C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205696">
        <w:rPr>
          <w:rFonts w:ascii="Times New Roman" w:hAnsi="Times New Roman" w:cs="Times New Roman"/>
          <w:bCs/>
          <w:sz w:val="24"/>
          <w:szCs w:val="24"/>
        </w:rPr>
        <w:t>1.Ознакомление со свойствами неметаллов.</w:t>
      </w:r>
      <w:r w:rsidR="00AB1B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5696">
        <w:rPr>
          <w:rFonts w:ascii="Times New Roman" w:hAnsi="Times New Roman" w:cs="Times New Roman"/>
          <w:bCs/>
          <w:sz w:val="24"/>
          <w:szCs w:val="24"/>
        </w:rPr>
        <w:t xml:space="preserve">Вытеснение галогенов из растворов </w:t>
      </w:r>
    </w:p>
    <w:p w:rsidR="00205696" w:rsidRPr="00205696" w:rsidRDefault="00205696" w:rsidP="00AB1B4C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205696">
        <w:rPr>
          <w:rFonts w:ascii="Times New Roman" w:hAnsi="Times New Roman" w:cs="Times New Roman"/>
          <w:bCs/>
          <w:sz w:val="24"/>
          <w:szCs w:val="24"/>
        </w:rPr>
        <w:t>их солей.</w:t>
      </w:r>
    </w:p>
    <w:p w:rsidR="00205696" w:rsidRPr="00205696" w:rsidRDefault="00AB1B4C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05696" w:rsidRPr="00205696">
        <w:rPr>
          <w:rFonts w:ascii="Times New Roman" w:hAnsi="Times New Roman" w:cs="Times New Roman"/>
          <w:bCs/>
          <w:sz w:val="24"/>
          <w:szCs w:val="24"/>
        </w:rPr>
        <w:t>.Ознакомление со свойствами металлов и сплавов.</w:t>
      </w:r>
    </w:p>
    <w:p w:rsidR="00205696" w:rsidRPr="00205696" w:rsidRDefault="00AB1B4C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205696" w:rsidRPr="00205696">
        <w:rPr>
          <w:rFonts w:ascii="Times New Roman" w:hAnsi="Times New Roman" w:cs="Times New Roman"/>
          <w:bCs/>
          <w:sz w:val="24"/>
          <w:szCs w:val="24"/>
        </w:rPr>
        <w:t>.Окраска пламени солями металлов.</w:t>
      </w:r>
    </w:p>
    <w:p w:rsidR="00205696" w:rsidRPr="00205696" w:rsidRDefault="00205696" w:rsidP="00EB792D">
      <w:pPr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</w:t>
      </w:r>
      <w:r w:rsidR="00B411AF">
        <w:rPr>
          <w:rFonts w:ascii="Times New Roman" w:hAnsi="Times New Roman" w:cs="Times New Roman"/>
          <w:b/>
          <w:bCs/>
          <w:sz w:val="24"/>
          <w:szCs w:val="24"/>
        </w:rPr>
        <w:t>опыты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B792D" w:rsidRDefault="00205696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1.Решение экспериментальных задач по теме: « Химические реакции»</w:t>
      </w:r>
    </w:p>
    <w:p w:rsidR="00133260" w:rsidRPr="00EB792D" w:rsidRDefault="00205696" w:rsidP="00590CD2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2.Получение медного купороса.</w:t>
      </w:r>
    </w:p>
    <w:p w:rsidR="00EB792D" w:rsidRDefault="00EB792D" w:rsidP="00EB7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792D">
        <w:rPr>
          <w:rFonts w:ascii="Times New Roman" w:hAnsi="Times New Roman" w:cs="Times New Roman"/>
          <w:b/>
          <w:bCs/>
          <w:sz w:val="24"/>
          <w:szCs w:val="24"/>
        </w:rPr>
        <w:t>Тема№</w:t>
      </w:r>
      <w:r w:rsidR="00E96B6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B792D">
        <w:rPr>
          <w:rFonts w:ascii="Times New Roman" w:hAnsi="Times New Roman" w:cs="Times New Roman"/>
          <w:b/>
          <w:bCs/>
          <w:sz w:val="24"/>
          <w:szCs w:val="24"/>
        </w:rPr>
        <w:t xml:space="preserve"> « Научные основы химического производства»</w:t>
      </w:r>
      <w:r w:rsidR="00C64A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792D">
        <w:rPr>
          <w:rFonts w:ascii="Times New Roman" w:hAnsi="Times New Roman" w:cs="Times New Roman"/>
          <w:b/>
          <w:bCs/>
          <w:sz w:val="24"/>
          <w:szCs w:val="24"/>
        </w:rPr>
        <w:t>(1</w:t>
      </w:r>
      <w:r w:rsidR="00DB1C5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EB792D">
        <w:rPr>
          <w:rFonts w:ascii="Times New Roman" w:hAnsi="Times New Roman" w:cs="Times New Roman"/>
          <w:b/>
          <w:bCs/>
          <w:sz w:val="24"/>
          <w:szCs w:val="24"/>
        </w:rPr>
        <w:t>ч.)</w:t>
      </w:r>
    </w:p>
    <w:p w:rsidR="00205696" w:rsidRPr="00EB792D" w:rsidRDefault="00205696" w:rsidP="00EB79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792D" w:rsidRPr="00EB792D" w:rsidRDefault="00EB792D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B792D">
        <w:rPr>
          <w:rFonts w:ascii="Times New Roman" w:hAnsi="Times New Roman" w:cs="Times New Roman"/>
          <w:bCs/>
          <w:sz w:val="24"/>
          <w:szCs w:val="24"/>
        </w:rPr>
        <w:t>Скорость химической реакции. Скорость химической реакции. Зависимость скорости химической реакции от природы реагирующих веществ, концентрации, температуры,</w:t>
      </w:r>
    </w:p>
    <w:p w:rsidR="00EB792D" w:rsidRPr="00EB792D" w:rsidRDefault="00EB792D" w:rsidP="00EB792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B792D">
        <w:rPr>
          <w:rFonts w:ascii="Times New Roman" w:hAnsi="Times New Roman" w:cs="Times New Roman"/>
          <w:bCs/>
          <w:sz w:val="24"/>
          <w:szCs w:val="24"/>
        </w:rPr>
        <w:t xml:space="preserve">площади поверхности соприкосновения и катализатора. Реакции гомо- и гетерогенные. </w:t>
      </w:r>
      <w:proofErr w:type="spellStart"/>
      <w:proofErr w:type="gramStart"/>
      <w:r w:rsidRPr="00EB792D">
        <w:rPr>
          <w:rFonts w:ascii="Times New Roman" w:hAnsi="Times New Roman" w:cs="Times New Roman"/>
          <w:bCs/>
          <w:sz w:val="24"/>
          <w:szCs w:val="24"/>
        </w:rPr>
        <w:t>Поня</w:t>
      </w:r>
      <w:proofErr w:type="spellEnd"/>
      <w:r w:rsidRPr="00EB792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B792D">
        <w:rPr>
          <w:rFonts w:ascii="Times New Roman" w:hAnsi="Times New Roman" w:cs="Times New Roman"/>
          <w:bCs/>
          <w:sz w:val="24"/>
          <w:szCs w:val="24"/>
        </w:rPr>
        <w:t>тие</w:t>
      </w:r>
      <w:proofErr w:type="spellEnd"/>
      <w:proofErr w:type="gramEnd"/>
      <w:r w:rsidRPr="00EB792D">
        <w:rPr>
          <w:rFonts w:ascii="Times New Roman" w:hAnsi="Times New Roman" w:cs="Times New Roman"/>
          <w:bCs/>
          <w:sz w:val="24"/>
          <w:szCs w:val="24"/>
        </w:rPr>
        <w:t xml:space="preserve"> о катализе и катализаторах. Ферменты как биологические катализаторы, особенности их функционирования.</w:t>
      </w:r>
    </w:p>
    <w:p w:rsidR="00EB792D" w:rsidRPr="00EB792D" w:rsidRDefault="00EB792D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B792D">
        <w:rPr>
          <w:rFonts w:ascii="Times New Roman" w:hAnsi="Times New Roman" w:cs="Times New Roman"/>
          <w:bCs/>
          <w:sz w:val="24"/>
          <w:szCs w:val="24"/>
        </w:rPr>
        <w:t xml:space="preserve">Обратимость химических реакций. Необратимые и обратимые химические ре акции. Состояние химического равновесия для обратимых </w:t>
      </w:r>
      <w:r>
        <w:rPr>
          <w:rFonts w:ascii="Times New Roman" w:hAnsi="Times New Roman" w:cs="Times New Roman"/>
          <w:bCs/>
          <w:sz w:val="24"/>
          <w:szCs w:val="24"/>
        </w:rPr>
        <w:t>химических реакций. Способы сме</w:t>
      </w:r>
      <w:r w:rsidRPr="00EB792D">
        <w:rPr>
          <w:rFonts w:ascii="Times New Roman" w:hAnsi="Times New Roman" w:cs="Times New Roman"/>
          <w:bCs/>
          <w:sz w:val="24"/>
          <w:szCs w:val="24"/>
        </w:rPr>
        <w:t>щения химического равновесия на примере синтеза аммиака. Понятие об основных научных принципах производства на примере синтеза аммиака или серной кислоты.</w:t>
      </w:r>
    </w:p>
    <w:p w:rsidR="00EB792D" w:rsidRDefault="00EB792D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EB792D">
        <w:rPr>
          <w:rFonts w:ascii="Times New Roman" w:hAnsi="Times New Roman" w:cs="Times New Roman"/>
          <w:bCs/>
          <w:sz w:val="24"/>
          <w:szCs w:val="24"/>
        </w:rPr>
        <w:t>Нефть. Фракционная перегонка нефти.</w:t>
      </w:r>
      <w:r>
        <w:rPr>
          <w:rFonts w:ascii="Times New Roman" w:hAnsi="Times New Roman" w:cs="Times New Roman"/>
          <w:bCs/>
          <w:sz w:val="24"/>
          <w:szCs w:val="24"/>
        </w:rPr>
        <w:t xml:space="preserve"> Крекинг,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риформинг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пиролиз нефти. Производство чугуна и стали. Природный газ и энергетика.</w:t>
      </w:r>
    </w:p>
    <w:p w:rsidR="00205696" w:rsidRPr="00205696" w:rsidRDefault="00205696" w:rsidP="00EB792D">
      <w:pPr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205696">
        <w:rPr>
          <w:rFonts w:ascii="Times New Roman" w:hAnsi="Times New Roman" w:cs="Times New Roman"/>
          <w:b/>
          <w:bCs/>
          <w:sz w:val="24"/>
          <w:szCs w:val="24"/>
        </w:rPr>
        <w:t xml:space="preserve">Лабораторные </w:t>
      </w:r>
      <w:r w:rsidR="00B411AF">
        <w:rPr>
          <w:rFonts w:ascii="Times New Roman" w:hAnsi="Times New Roman" w:cs="Times New Roman"/>
          <w:b/>
          <w:bCs/>
          <w:sz w:val="24"/>
          <w:szCs w:val="24"/>
        </w:rPr>
        <w:t>опыты</w:t>
      </w:r>
      <w:r w:rsidRPr="0020569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05696" w:rsidRDefault="00205696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1.Скоростьхимической реакции.</w:t>
      </w:r>
    </w:p>
    <w:p w:rsidR="00205696" w:rsidRDefault="00205696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Химическое равновесие.</w:t>
      </w:r>
    </w:p>
    <w:p w:rsidR="00205696" w:rsidRDefault="00205696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3.Ознакомление с нефтью и нефтепродуктами.</w:t>
      </w:r>
    </w:p>
    <w:p w:rsidR="00435EAA" w:rsidRDefault="00435EAA" w:rsidP="00EB792D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</w:p>
    <w:p w:rsidR="00EB792D" w:rsidRDefault="00EB792D" w:rsidP="00EB792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EAA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30500C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E96B6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0500C">
        <w:rPr>
          <w:rFonts w:ascii="Times New Roman" w:hAnsi="Times New Roman" w:cs="Times New Roman"/>
          <w:b/>
          <w:bCs/>
          <w:sz w:val="24"/>
          <w:szCs w:val="24"/>
        </w:rPr>
        <w:t xml:space="preserve"> «Химия в жизни и обществе»</w:t>
      </w:r>
      <w:r w:rsidR="00C64A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="0030500C">
        <w:rPr>
          <w:rFonts w:ascii="Times New Roman" w:hAnsi="Times New Roman" w:cs="Times New Roman"/>
          <w:b/>
          <w:bCs/>
          <w:sz w:val="24"/>
          <w:szCs w:val="24"/>
        </w:rPr>
        <w:t>(1</w:t>
      </w:r>
      <w:r w:rsidR="00DB1C5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35EAA">
        <w:rPr>
          <w:rFonts w:ascii="Times New Roman" w:hAnsi="Times New Roman" w:cs="Times New Roman"/>
          <w:b/>
          <w:bCs/>
          <w:sz w:val="24"/>
          <w:szCs w:val="24"/>
        </w:rPr>
        <w:t>ч.)</w:t>
      </w:r>
    </w:p>
    <w:p w:rsidR="00205696" w:rsidRPr="00435EAA" w:rsidRDefault="00205696" w:rsidP="00EB792D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5EAA" w:rsidRPr="00435EAA" w:rsidRDefault="00435EAA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435EAA">
        <w:rPr>
          <w:rFonts w:ascii="Times New Roman" w:hAnsi="Times New Roman" w:cs="Times New Roman"/>
          <w:bCs/>
          <w:sz w:val="24"/>
          <w:szCs w:val="24"/>
        </w:rPr>
        <w:t>Химия пищи. Углеводы и белки в продуктах питания. Жиры в продуктах питания. Пищевые добавки и их виды (эмульгаторы, антиоксиданты, стабилизаторы, подсластители и др.) Принципы рационального питания.</w:t>
      </w:r>
    </w:p>
    <w:p w:rsidR="00435EAA" w:rsidRPr="00435EAA" w:rsidRDefault="00435EAA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435EAA">
        <w:rPr>
          <w:rFonts w:ascii="Times New Roman" w:hAnsi="Times New Roman" w:cs="Times New Roman"/>
          <w:bCs/>
          <w:sz w:val="24"/>
          <w:szCs w:val="24"/>
        </w:rPr>
        <w:t>Лекарственные средства. Косметические и парфюмерные средства.</w:t>
      </w:r>
    </w:p>
    <w:p w:rsidR="00435EAA" w:rsidRPr="00435EAA" w:rsidRDefault="00435EAA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435EAA">
        <w:rPr>
          <w:rFonts w:ascii="Times New Roman" w:hAnsi="Times New Roman" w:cs="Times New Roman"/>
          <w:bCs/>
          <w:sz w:val="24"/>
          <w:szCs w:val="24"/>
        </w:rPr>
        <w:lastRenderedPageBreak/>
        <w:t>Бытовая химия: мыла, порошки, отбеливатели. Бытовая химия: кондиционеры, зубная паста.</w:t>
      </w:r>
    </w:p>
    <w:p w:rsidR="00435EAA" w:rsidRPr="00435EAA" w:rsidRDefault="00435EAA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435EAA">
        <w:rPr>
          <w:rFonts w:ascii="Times New Roman" w:hAnsi="Times New Roman" w:cs="Times New Roman"/>
          <w:bCs/>
          <w:sz w:val="24"/>
          <w:szCs w:val="24"/>
        </w:rPr>
        <w:t>Химия в строительстве. Гипс. Цемент.</w:t>
      </w:r>
    </w:p>
    <w:p w:rsidR="00435EAA" w:rsidRPr="00435EAA" w:rsidRDefault="00435EAA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435EAA">
        <w:rPr>
          <w:rFonts w:ascii="Times New Roman" w:hAnsi="Times New Roman" w:cs="Times New Roman"/>
          <w:bCs/>
          <w:sz w:val="24"/>
          <w:szCs w:val="24"/>
        </w:rPr>
        <w:t>Химия в сельском хозяйстве. Минеральные удобрения. Средства защиты растений. Ускорители роста. Репелленты.</w:t>
      </w:r>
    </w:p>
    <w:p w:rsidR="00435EAA" w:rsidRPr="00435EAA" w:rsidRDefault="00435EAA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435EAA">
        <w:rPr>
          <w:rFonts w:ascii="Times New Roman" w:hAnsi="Times New Roman" w:cs="Times New Roman"/>
          <w:bCs/>
          <w:sz w:val="24"/>
          <w:szCs w:val="24"/>
        </w:rPr>
        <w:t>Газообразное и жидкое топливо. Твёрдое топливо.</w:t>
      </w:r>
    </w:p>
    <w:p w:rsidR="00435EAA" w:rsidRPr="00435EAA" w:rsidRDefault="00435EAA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35EAA">
        <w:rPr>
          <w:rFonts w:ascii="Times New Roman" w:hAnsi="Times New Roman" w:cs="Times New Roman"/>
          <w:bCs/>
          <w:sz w:val="24"/>
          <w:szCs w:val="24"/>
        </w:rPr>
        <w:t>Неорганические</w:t>
      </w:r>
      <w:proofErr w:type="gramEnd"/>
      <w:r w:rsidRPr="00435EAA">
        <w:rPr>
          <w:rFonts w:ascii="Times New Roman" w:hAnsi="Times New Roman" w:cs="Times New Roman"/>
          <w:bCs/>
          <w:sz w:val="24"/>
          <w:szCs w:val="24"/>
        </w:rPr>
        <w:t xml:space="preserve"> материалы: стекло, керамика, фарфор. Пигменты и краски. Органические красители.</w:t>
      </w:r>
    </w:p>
    <w:p w:rsidR="00435EAA" w:rsidRPr="00435EAA" w:rsidRDefault="00435EAA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435EAA">
        <w:rPr>
          <w:rFonts w:ascii="Times New Roman" w:hAnsi="Times New Roman" w:cs="Times New Roman"/>
          <w:bCs/>
          <w:sz w:val="24"/>
          <w:szCs w:val="24"/>
        </w:rPr>
        <w:t>Полимеры. Методы синтеза полимеров.</w:t>
      </w:r>
    </w:p>
    <w:p w:rsidR="00435EAA" w:rsidRDefault="00435EAA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435EAA">
        <w:rPr>
          <w:rFonts w:ascii="Times New Roman" w:hAnsi="Times New Roman" w:cs="Times New Roman"/>
          <w:bCs/>
          <w:sz w:val="24"/>
          <w:szCs w:val="24"/>
        </w:rPr>
        <w:t>«Зелёная химия».  Промышленное получение веществ и охрана окружающей среды.</w:t>
      </w:r>
    </w:p>
    <w:p w:rsidR="00205696" w:rsidRPr="00205696" w:rsidRDefault="00B411AF" w:rsidP="00435EAA">
      <w:pPr>
        <w:spacing w:after="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Лабораторные опыты</w:t>
      </w:r>
      <w:r w:rsidR="00205696" w:rsidRPr="0020569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05696" w:rsidRPr="00435EAA" w:rsidRDefault="00205696" w:rsidP="00435EAA">
      <w:pPr>
        <w:spacing w:after="0"/>
        <w:ind w:firstLine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1.Знакомство с минеральными удобрениями и изучение их свойств.</w:t>
      </w:r>
    </w:p>
    <w:p w:rsidR="00133260" w:rsidRPr="00435EAA" w:rsidRDefault="00133260" w:rsidP="00590CD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Default="00E047AA" w:rsidP="00C64A78">
      <w:pPr>
        <w:ind w:firstLine="709"/>
        <w:rPr>
          <w:b/>
        </w:rPr>
      </w:pPr>
    </w:p>
    <w:p w:rsidR="00C64A78" w:rsidRDefault="00C64A78" w:rsidP="00C64A78">
      <w:pPr>
        <w:ind w:firstLine="709"/>
        <w:rPr>
          <w:b/>
        </w:rPr>
      </w:pPr>
    </w:p>
    <w:p w:rsidR="00C64A78" w:rsidRDefault="00C64A78" w:rsidP="00C64A78">
      <w:pPr>
        <w:ind w:firstLine="709"/>
        <w:rPr>
          <w:b/>
        </w:rPr>
      </w:pPr>
    </w:p>
    <w:p w:rsidR="00C64A78" w:rsidRDefault="00C64A78" w:rsidP="00C64A78">
      <w:pPr>
        <w:ind w:firstLine="709"/>
        <w:rPr>
          <w:b/>
        </w:rPr>
      </w:pPr>
    </w:p>
    <w:p w:rsidR="00C64A78" w:rsidRDefault="00C64A78" w:rsidP="00C64A78">
      <w:pPr>
        <w:ind w:firstLine="709"/>
        <w:rPr>
          <w:b/>
        </w:rPr>
      </w:pPr>
    </w:p>
    <w:p w:rsidR="00C64A78" w:rsidRDefault="00C64A78" w:rsidP="00C64A78">
      <w:pPr>
        <w:ind w:firstLine="709"/>
        <w:rPr>
          <w:b/>
        </w:rPr>
      </w:pPr>
    </w:p>
    <w:p w:rsidR="00C64A78" w:rsidRDefault="00C64A78" w:rsidP="00C64A78">
      <w:pPr>
        <w:ind w:firstLine="709"/>
        <w:rPr>
          <w:b/>
        </w:rPr>
      </w:pPr>
    </w:p>
    <w:p w:rsidR="00C64A78" w:rsidRDefault="00C64A78" w:rsidP="00C64A78">
      <w:pPr>
        <w:ind w:firstLine="709"/>
        <w:rPr>
          <w:b/>
        </w:rPr>
      </w:pPr>
    </w:p>
    <w:p w:rsidR="00C64A78" w:rsidRDefault="00C64A78" w:rsidP="00C64A78">
      <w:pPr>
        <w:ind w:firstLine="709"/>
        <w:rPr>
          <w:b/>
        </w:rPr>
      </w:pPr>
    </w:p>
    <w:p w:rsidR="00C64A78" w:rsidRDefault="00C64A78" w:rsidP="00C64A78">
      <w:pPr>
        <w:ind w:firstLine="709"/>
        <w:rPr>
          <w:b/>
        </w:rPr>
      </w:pPr>
    </w:p>
    <w:p w:rsidR="00E047AA" w:rsidRDefault="00E047AA" w:rsidP="00E047AA">
      <w:pPr>
        <w:ind w:firstLine="709"/>
        <w:jc w:val="center"/>
        <w:rPr>
          <w:b/>
        </w:rPr>
      </w:pPr>
    </w:p>
    <w:p w:rsidR="00E047AA" w:rsidRPr="004509AF" w:rsidRDefault="00E047AA" w:rsidP="004509A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9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  <w:r w:rsidR="00C64A78">
        <w:rPr>
          <w:rFonts w:ascii="Times New Roman" w:hAnsi="Times New Roman" w:cs="Times New Roman"/>
          <w:b/>
          <w:sz w:val="24"/>
          <w:szCs w:val="24"/>
        </w:rPr>
        <w:t>ПО ХИМИИ НА 2020-2021</w:t>
      </w:r>
      <w:r w:rsidRPr="004509AF">
        <w:rPr>
          <w:rFonts w:ascii="Times New Roman" w:hAnsi="Times New Roman" w:cs="Times New Roman"/>
          <w:b/>
          <w:sz w:val="24"/>
          <w:szCs w:val="24"/>
        </w:rPr>
        <w:t xml:space="preserve"> УЧЕБНЫЙ ГОД С УКАЗАНИЕМ КОЛИЧЕСТВА ЧАСОВ, ОТВОДИМЫХ НА ОСВОЕНИЕ КАЖДОЙ ТЕМЫ</w:t>
      </w:r>
      <w:r w:rsidRPr="004509AF">
        <w:rPr>
          <w:rFonts w:ascii="Times New Roman" w:hAnsi="Times New Roman" w:cs="Times New Roman"/>
          <w:b/>
          <w:sz w:val="24"/>
          <w:szCs w:val="24"/>
        </w:rPr>
        <w:t xml:space="preserve"> (2 часа в неделю) в 11</w:t>
      </w:r>
      <w:r w:rsidRPr="004509AF">
        <w:rPr>
          <w:rFonts w:ascii="Times New Roman" w:hAnsi="Times New Roman" w:cs="Times New Roman"/>
          <w:b/>
          <w:sz w:val="24"/>
          <w:szCs w:val="24"/>
        </w:rPr>
        <w:t xml:space="preserve">  классе</w:t>
      </w:r>
    </w:p>
    <w:p w:rsidR="00E047AA" w:rsidRPr="00BF4AB1" w:rsidRDefault="00E047AA" w:rsidP="00BF4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75"/>
        <w:gridCol w:w="176"/>
        <w:gridCol w:w="7513"/>
        <w:gridCol w:w="1134"/>
        <w:gridCol w:w="1276"/>
      </w:tblGrid>
      <w:tr w:rsidR="00BF4AB1" w:rsidRPr="00BF4AB1" w:rsidTr="005B2BEA">
        <w:tc>
          <w:tcPr>
            <w:tcW w:w="675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689" w:type="dxa"/>
            <w:gridSpan w:val="2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AB1" w:rsidRPr="00BF4AB1" w:rsidTr="00F41477">
        <w:tc>
          <w:tcPr>
            <w:tcW w:w="10774" w:type="dxa"/>
            <w:gridSpan w:val="5"/>
          </w:tcPr>
          <w:p w:rsidR="00035DE2" w:rsidRPr="00BF4AB1" w:rsidRDefault="00035DE2" w:rsidP="00BF4AB1">
            <w:pPr>
              <w:ind w:firstLine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№1 Вещество(9ч.)</w:t>
            </w:r>
          </w:p>
        </w:tc>
      </w:tr>
      <w:tr w:rsidR="00BF4AB1" w:rsidRPr="00BF4AB1" w:rsidTr="00181127">
        <w:tc>
          <w:tcPr>
            <w:tcW w:w="851" w:type="dxa"/>
            <w:gridSpan w:val="2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Атом – сложная частица.</w:t>
            </w:r>
            <w:r w:rsidR="00035DE2"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ТБ в кабинете химии.</w:t>
            </w:r>
          </w:p>
        </w:tc>
        <w:tc>
          <w:tcPr>
            <w:tcW w:w="1134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c>
          <w:tcPr>
            <w:tcW w:w="851" w:type="dxa"/>
            <w:gridSpan w:val="2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электронов в атоме.</w:t>
            </w:r>
          </w:p>
        </w:tc>
        <w:tc>
          <w:tcPr>
            <w:tcW w:w="1134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c>
          <w:tcPr>
            <w:tcW w:w="851" w:type="dxa"/>
            <w:gridSpan w:val="2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конфигурации атомов химических элементов</w:t>
            </w:r>
            <w:proofErr w:type="gramStart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5DE2"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c>
          <w:tcPr>
            <w:tcW w:w="851" w:type="dxa"/>
            <w:gridSpan w:val="2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Периодический закон и периодическая система химических элементов Д.И. Менделеева </w:t>
            </w:r>
          </w:p>
        </w:tc>
        <w:tc>
          <w:tcPr>
            <w:tcW w:w="1134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c>
          <w:tcPr>
            <w:tcW w:w="851" w:type="dxa"/>
            <w:gridSpan w:val="2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Закономерности изменения свойств элементов и их соединений в зависимости от положения в Периодической системе.</w:t>
            </w:r>
          </w:p>
        </w:tc>
        <w:tc>
          <w:tcPr>
            <w:tcW w:w="1134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c>
          <w:tcPr>
            <w:tcW w:w="851" w:type="dxa"/>
            <w:gridSpan w:val="2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Валентные возможности атомов химических элементов. Степень окисления.</w:t>
            </w:r>
          </w:p>
        </w:tc>
        <w:tc>
          <w:tcPr>
            <w:tcW w:w="1134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c>
          <w:tcPr>
            <w:tcW w:w="851" w:type="dxa"/>
            <w:gridSpan w:val="2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E047AA" w:rsidRPr="00BF4AB1" w:rsidRDefault="00E047AA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Типы химической связи. Ковалентная связь. Донорно-акцепторный механизм образования ковалентной связи.</w:t>
            </w:r>
          </w:p>
        </w:tc>
        <w:tc>
          <w:tcPr>
            <w:tcW w:w="1134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047AA" w:rsidRPr="00BF4AB1" w:rsidRDefault="00E047AA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Гибридизация </w:t>
            </w:r>
            <w:proofErr w:type="spellStart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орбиталей</w:t>
            </w:r>
            <w:proofErr w:type="spellEnd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. Направленность ковалентной связи.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Ионная, металлическая, водородная связи. Типы кристаллических решёток.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Растворение веществ. Насыщенные. Ненасыщенные, пересыщенные растворы.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Коллоидные растворы.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Электролитическая диссоциация.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Кислотность среды. Индикаторы.</w:t>
            </w:r>
          </w:p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повторение по теме «Вещество».</w:t>
            </w:r>
            <w:r w:rsidR="00BF4AB1"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</w:t>
            </w:r>
            <w:proofErr w:type="gramEnd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№1  по теме: «Вещество».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gridSpan w:val="3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Тема№2 «Химические реакции»</w:t>
            </w:r>
            <w:r w:rsidR="00712D21"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(10ч.)</w:t>
            </w: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181127" w:rsidRPr="00BF4A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/1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Уравнения химических реакций и расчёты по ним. Решение расчётных задач на количество вещества и закон Авогадро.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181127" w:rsidRPr="00BF4A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/2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расчётных задач на массовую долю растворённого вещества.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181127" w:rsidRPr="00BF4A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/3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Реакции ионного обмена. Качественные реакции.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181127" w:rsidRPr="00BF4A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/4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Окислительно – восстановительные реакции.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181127" w:rsidRPr="00BF4A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/5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Электролиз.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181127" w:rsidRPr="00BF4A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/6</w:t>
            </w:r>
          </w:p>
        </w:tc>
        <w:tc>
          <w:tcPr>
            <w:tcW w:w="7513" w:type="dxa"/>
          </w:tcPr>
          <w:p w:rsidR="00035DE2" w:rsidRPr="00BF4AB1" w:rsidRDefault="00035DE2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Тепловой эффект химической реакции. Термохимические уравнения.</w:t>
            </w:r>
          </w:p>
        </w:tc>
        <w:tc>
          <w:tcPr>
            <w:tcW w:w="1134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35DE2" w:rsidRPr="00BF4AB1" w:rsidRDefault="00035DE2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377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/>
                <w:sz w:val="24"/>
                <w:szCs w:val="24"/>
              </w:rPr>
              <w:t>22</w:t>
            </w:r>
            <w:r w:rsidRPr="00BF4AB1">
              <w:rPr>
                <w:rFonts w:ascii="Times New Roman" w:hAnsi="Times New Roman"/>
                <w:sz w:val="24"/>
                <w:szCs w:val="24"/>
                <w:lang w:val="en-US"/>
              </w:rPr>
              <w:t>/7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расчётных задач на тепловой эффект химической реакции.</w:t>
            </w:r>
          </w:p>
        </w:tc>
        <w:tc>
          <w:tcPr>
            <w:tcW w:w="1134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73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/>
                <w:sz w:val="24"/>
                <w:szCs w:val="24"/>
              </w:rPr>
              <w:t>23</w:t>
            </w:r>
            <w:r w:rsidRPr="00BF4AB1">
              <w:rPr>
                <w:rFonts w:ascii="Times New Roman" w:hAnsi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proofErr w:type="gramEnd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№1 « Решение экспериментальных задач по теме: «Химические реакции».</w:t>
            </w:r>
          </w:p>
        </w:tc>
        <w:tc>
          <w:tcPr>
            <w:tcW w:w="1134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63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Pr="00BF4AB1">
              <w:rPr>
                <w:rFonts w:ascii="Times New Roman" w:hAnsi="Times New Roman"/>
                <w:sz w:val="24"/>
                <w:szCs w:val="24"/>
                <w:lang w:val="en-US"/>
              </w:rPr>
              <w:t>/9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и повторение материала по теме:  «Химические реакции».</w:t>
            </w:r>
          </w:p>
        </w:tc>
        <w:tc>
          <w:tcPr>
            <w:tcW w:w="1134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181127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/10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</w:t>
            </w:r>
            <w:proofErr w:type="gramEnd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№2 по теме: «Химические реакции».</w:t>
            </w:r>
          </w:p>
        </w:tc>
        <w:tc>
          <w:tcPr>
            <w:tcW w:w="1134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AF620E">
        <w:trPr>
          <w:trHeight w:val="387"/>
        </w:trPr>
        <w:tc>
          <w:tcPr>
            <w:tcW w:w="10774" w:type="dxa"/>
            <w:gridSpan w:val="5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Тема№3 «Неорганическая химия»</w:t>
            </w: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26/1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неорганических веществ.</w:t>
            </w:r>
          </w:p>
        </w:tc>
        <w:tc>
          <w:tcPr>
            <w:tcW w:w="1134" w:type="dxa"/>
          </w:tcPr>
          <w:p w:rsidR="00181127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27/2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 вещества – неметаллы.</w:t>
            </w:r>
          </w:p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81127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28/3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 вещества – металлы. Физические свойства металлов.</w:t>
            </w:r>
          </w:p>
        </w:tc>
        <w:tc>
          <w:tcPr>
            <w:tcW w:w="1134" w:type="dxa"/>
          </w:tcPr>
          <w:p w:rsidR="00181127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29/4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Сплавы.</w:t>
            </w:r>
          </w:p>
        </w:tc>
        <w:tc>
          <w:tcPr>
            <w:tcW w:w="1134" w:type="dxa"/>
          </w:tcPr>
          <w:p w:rsidR="00181127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30/5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Химические свойства металлов.</w:t>
            </w:r>
          </w:p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81127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31/6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proofErr w:type="gramEnd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№2 «Получение медного купороса».</w:t>
            </w:r>
          </w:p>
        </w:tc>
        <w:tc>
          <w:tcPr>
            <w:tcW w:w="1134" w:type="dxa"/>
          </w:tcPr>
          <w:p w:rsidR="00181127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32/7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Металлы в природе. Общие способы получения металлов. Металлургия.</w:t>
            </w:r>
          </w:p>
        </w:tc>
        <w:tc>
          <w:tcPr>
            <w:tcW w:w="1134" w:type="dxa"/>
          </w:tcPr>
          <w:p w:rsidR="00181127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33/8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Коррозия металлов как </w:t>
            </w:r>
            <w:proofErr w:type="spellStart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окислительно</w:t>
            </w:r>
            <w:proofErr w:type="spellEnd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-восстановительный процесс. Способы защиты от коррозии.</w:t>
            </w:r>
          </w:p>
        </w:tc>
        <w:tc>
          <w:tcPr>
            <w:tcW w:w="1134" w:type="dxa"/>
          </w:tcPr>
          <w:p w:rsidR="00181127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34/9</w:t>
            </w:r>
          </w:p>
        </w:tc>
        <w:tc>
          <w:tcPr>
            <w:tcW w:w="7513" w:type="dxa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повторение материала по теме: «Неорганическая химия».</w:t>
            </w:r>
            <w:r w:rsidR="00BF4AB1"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1134" w:type="dxa"/>
          </w:tcPr>
          <w:p w:rsidR="00181127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837D93">
        <w:trPr>
          <w:trHeight w:val="441"/>
        </w:trPr>
        <w:tc>
          <w:tcPr>
            <w:tcW w:w="851" w:type="dxa"/>
            <w:gridSpan w:val="2"/>
          </w:tcPr>
          <w:p w:rsidR="00181127" w:rsidRPr="00BF4AB1" w:rsidRDefault="00181127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gridSpan w:val="3"/>
          </w:tcPr>
          <w:p w:rsidR="00181127" w:rsidRPr="00BF4AB1" w:rsidRDefault="00712D21" w:rsidP="00BF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Тема№4 « Научные основы химического производства»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00871"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(19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35/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Скорость химических реакций.</w:t>
            </w:r>
          </w:p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36/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расчётных задач по теме: «Скорость химических реакций»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37/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Обратимые и необратимые химические реакции</w:t>
            </w:r>
            <w:r w:rsidR="00BF4AB1"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BF4AB1"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Химическое равновесие.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38/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712D21" w:rsidRPr="00BF4AB1" w:rsidRDefault="00BF4AB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по теме скорость химических реакций.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39/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Факторы, влияющие на смещение химического равновесия. Принцип </w:t>
            </w:r>
            <w:proofErr w:type="spellStart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Ле</w:t>
            </w:r>
            <w:proofErr w:type="spellEnd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Шателье</w:t>
            </w:r>
            <w:proofErr w:type="spellEnd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40/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по теме: «Химическое равновесие».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41/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Научные принципы организации химического производства. 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42/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серной кислоты.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43/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аммиака.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44/1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Нефть. Фракционная перегонка нефти.</w:t>
            </w:r>
          </w:p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45/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Крекинг, </w:t>
            </w:r>
            <w:proofErr w:type="spellStart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риформинг</w:t>
            </w:r>
            <w:proofErr w:type="spellEnd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, пиролиз нефти.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46/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Природный газ и энергетика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47/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чугуна и стали.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48/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Коксование угля. Водородная энергетика.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49/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Перспективы развития химической науки и химического производства. Химия и проблема окружающей среды.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50/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повторение материала по теме:</w:t>
            </w: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«Научные основы химического производства»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51/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513" w:type="dxa"/>
          </w:tcPr>
          <w:p w:rsidR="00712D21" w:rsidRPr="00BF4AB1" w:rsidRDefault="00712D21" w:rsidP="00BF4A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</w:t>
            </w:r>
            <w:proofErr w:type="gramEnd"/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№3 по теме: «Научные основы химического производства»</w:t>
            </w:r>
          </w:p>
        </w:tc>
        <w:tc>
          <w:tcPr>
            <w:tcW w:w="1134" w:type="dxa"/>
          </w:tcPr>
          <w:p w:rsidR="00712D21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12D21" w:rsidRPr="00BF4AB1" w:rsidRDefault="00712D2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52/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513" w:type="dxa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повторение материала по основным темам 11 класса.</w:t>
            </w:r>
            <w:r w:rsidR="00BF4AB1"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1134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53/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513" w:type="dxa"/>
          </w:tcPr>
          <w:p w:rsidR="00D00871" w:rsidRPr="00BF4AB1" w:rsidRDefault="00BF4AB1" w:rsidP="00BF4A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</w:t>
            </w:r>
            <w:r w:rsidR="00D00871"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</w:t>
            </w: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основным темам 11 класса.</w:t>
            </w:r>
          </w:p>
        </w:tc>
        <w:tc>
          <w:tcPr>
            <w:tcW w:w="1134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8D7A6B">
        <w:trPr>
          <w:trHeight w:val="441"/>
        </w:trPr>
        <w:tc>
          <w:tcPr>
            <w:tcW w:w="851" w:type="dxa"/>
            <w:gridSpan w:val="2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gridSpan w:val="3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№5  «Химия в жизни и обществе»  (15ч.)</w:t>
            </w: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54/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55/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Химия пищи. Углеводы, жиры  и белки в продуктах питания..</w:t>
            </w:r>
          </w:p>
        </w:tc>
        <w:tc>
          <w:tcPr>
            <w:tcW w:w="1134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56/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Пищевые добавки и их виды</w:t>
            </w:r>
            <w:proofErr w:type="gramStart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Принципы рационального питания.</w:t>
            </w:r>
          </w:p>
        </w:tc>
        <w:tc>
          <w:tcPr>
            <w:tcW w:w="1134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57/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Лекарственные средства. Витамины.</w:t>
            </w:r>
          </w:p>
        </w:tc>
        <w:tc>
          <w:tcPr>
            <w:tcW w:w="1134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58/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D00871" w:rsidRPr="00BF4AB1" w:rsidRDefault="00D0087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Косметические и парфюмерные средства.</w:t>
            </w:r>
          </w:p>
        </w:tc>
        <w:tc>
          <w:tcPr>
            <w:tcW w:w="1134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00871" w:rsidRPr="00BF4AB1" w:rsidRDefault="00D00871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59/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4509AF" w:rsidRPr="00BF4AB1" w:rsidRDefault="00D00871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Химия в строительстве. Пигменты и краски. Цемент и бетон.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60/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Химия в сельском хозяйстве. Минеральные удобрения.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61/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защиты растений. Ускорители роста. Репелленты.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62/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Газообразное и жидкое топливо.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63/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Твёрдое топливо.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64/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Неорганические материалы: стекло, </w:t>
            </w:r>
            <w:proofErr w:type="spellStart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керамика</w:t>
            </w:r>
            <w:proofErr w:type="gramStart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,ф</w:t>
            </w:r>
            <w:proofErr w:type="gramEnd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арфор</w:t>
            </w:r>
            <w:proofErr w:type="spellEnd"/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65/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Пигменты и краски. Органические красители.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66/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Полимеры. Методы синтеза полимеров.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67/</w:t>
            </w: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 повторение материала по теме: «Химия в жизни и обществе».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51" w:type="dxa"/>
            <w:gridSpan w:val="2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68/</w:t>
            </w:r>
            <w:r w:rsidR="00BF4AB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13" w:type="dxa"/>
          </w:tcPr>
          <w:p w:rsidR="004509AF" w:rsidRPr="00BF4AB1" w:rsidRDefault="004509AF" w:rsidP="00BF4A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 повторение материала по теме: «Химия в жизни и обществе».</w:t>
            </w:r>
          </w:p>
        </w:tc>
        <w:tc>
          <w:tcPr>
            <w:tcW w:w="1134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509AF" w:rsidRPr="00BF4AB1" w:rsidRDefault="004509AF" w:rsidP="00BF4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AB1" w:rsidRPr="00BF4AB1" w:rsidTr="005B2BEA">
        <w:trPr>
          <w:trHeight w:val="441"/>
        </w:trPr>
        <w:tc>
          <w:tcPr>
            <w:tcW w:w="8364" w:type="dxa"/>
            <w:gridSpan w:val="3"/>
          </w:tcPr>
          <w:p w:rsidR="00181127" w:rsidRPr="00BF4AB1" w:rsidRDefault="00181127" w:rsidP="00BF4AB1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AB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181127" w:rsidRPr="00BF4AB1" w:rsidRDefault="00181127" w:rsidP="00BF4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047AA" w:rsidRPr="00BF4AB1" w:rsidRDefault="00E047AA" w:rsidP="00BF4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7AA" w:rsidRDefault="00E047AA" w:rsidP="00E047AA"/>
    <w:p w:rsidR="00E047AA" w:rsidRDefault="00E047AA" w:rsidP="00E047AA"/>
    <w:p w:rsidR="00CD3D27" w:rsidRDefault="00CD3D27" w:rsidP="00471D83">
      <w:pPr>
        <w:rPr>
          <w:b/>
          <w:bCs/>
        </w:rPr>
      </w:pPr>
    </w:p>
    <w:sectPr w:rsidR="00CD3D27" w:rsidSect="00CD3D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855" w:rsidRDefault="004C3855" w:rsidP="00EB6C5A">
      <w:pPr>
        <w:spacing w:after="0" w:line="240" w:lineRule="auto"/>
      </w:pPr>
      <w:r>
        <w:separator/>
      </w:r>
    </w:p>
  </w:endnote>
  <w:endnote w:type="continuationSeparator" w:id="0">
    <w:p w:rsidR="004C3855" w:rsidRDefault="004C3855" w:rsidP="00EB6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EB7" w:rsidRDefault="00BE4E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66242"/>
      <w:docPartObj>
        <w:docPartGallery w:val="Page Numbers (Bottom of Page)"/>
        <w:docPartUnique/>
      </w:docPartObj>
    </w:sdtPr>
    <w:sdtContent>
      <w:p w:rsidR="00BE4EB7" w:rsidRDefault="00BE4EB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A78">
          <w:rPr>
            <w:noProof/>
          </w:rPr>
          <w:t>6</w:t>
        </w:r>
        <w:r>
          <w:fldChar w:fldCharType="end"/>
        </w:r>
      </w:p>
    </w:sdtContent>
  </w:sdt>
  <w:p w:rsidR="00BE4EB7" w:rsidRDefault="00BE4EB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EB7" w:rsidRDefault="00BE4E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855" w:rsidRDefault="004C3855" w:rsidP="00EB6C5A">
      <w:pPr>
        <w:spacing w:after="0" w:line="240" w:lineRule="auto"/>
      </w:pPr>
      <w:r>
        <w:separator/>
      </w:r>
    </w:p>
  </w:footnote>
  <w:footnote w:type="continuationSeparator" w:id="0">
    <w:p w:rsidR="004C3855" w:rsidRDefault="004C3855" w:rsidP="00EB6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EB7" w:rsidRDefault="00BE4EB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EB7" w:rsidRDefault="00BE4EB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EB7" w:rsidRDefault="00BE4EB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7643F2"/>
    <w:multiLevelType w:val="multilevel"/>
    <w:tmpl w:val="29889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D2935"/>
    <w:multiLevelType w:val="multilevel"/>
    <w:tmpl w:val="174C1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60794A"/>
    <w:multiLevelType w:val="multilevel"/>
    <w:tmpl w:val="C5861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B37F77"/>
    <w:multiLevelType w:val="multilevel"/>
    <w:tmpl w:val="9BE2B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EE39A3"/>
    <w:multiLevelType w:val="hybridMultilevel"/>
    <w:tmpl w:val="6EEE03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49332E"/>
    <w:multiLevelType w:val="hybridMultilevel"/>
    <w:tmpl w:val="B6E0473A"/>
    <w:lvl w:ilvl="0" w:tplc="49A81F7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A5DE4"/>
    <w:multiLevelType w:val="multilevel"/>
    <w:tmpl w:val="93387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F65F1C"/>
    <w:multiLevelType w:val="multilevel"/>
    <w:tmpl w:val="FE0A89B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2F10089"/>
    <w:multiLevelType w:val="multilevel"/>
    <w:tmpl w:val="77A6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2F7F35"/>
    <w:multiLevelType w:val="multilevel"/>
    <w:tmpl w:val="B68EF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39F3487"/>
    <w:multiLevelType w:val="multilevel"/>
    <w:tmpl w:val="976A6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E2BC7"/>
    <w:multiLevelType w:val="multilevel"/>
    <w:tmpl w:val="7ABA9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100E9E"/>
    <w:multiLevelType w:val="multilevel"/>
    <w:tmpl w:val="A17E0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DA5465"/>
    <w:multiLevelType w:val="hybridMultilevel"/>
    <w:tmpl w:val="E03AA7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474F0D"/>
    <w:multiLevelType w:val="hybridMultilevel"/>
    <w:tmpl w:val="3BB84F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CA7F44"/>
    <w:multiLevelType w:val="multilevel"/>
    <w:tmpl w:val="60680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77449D"/>
    <w:multiLevelType w:val="hybridMultilevel"/>
    <w:tmpl w:val="184A3A60"/>
    <w:lvl w:ilvl="0" w:tplc="6F9C55A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C03196"/>
    <w:multiLevelType w:val="multilevel"/>
    <w:tmpl w:val="0726A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13"/>
  </w:num>
  <w:num w:numId="6">
    <w:abstractNumId w:val="2"/>
  </w:num>
  <w:num w:numId="7">
    <w:abstractNumId w:val="16"/>
  </w:num>
  <w:num w:numId="8">
    <w:abstractNumId w:val="17"/>
  </w:num>
  <w:num w:numId="9">
    <w:abstractNumId w:val="6"/>
  </w:num>
  <w:num w:numId="10">
    <w:abstractNumId w:val="10"/>
  </w:num>
  <w:num w:numId="11">
    <w:abstractNumId w:val="18"/>
  </w:num>
  <w:num w:numId="12">
    <w:abstractNumId w:val="8"/>
  </w:num>
  <w:num w:numId="13">
    <w:abstractNumId w:val="7"/>
  </w:num>
  <w:num w:numId="14">
    <w:abstractNumId w:val="1"/>
  </w:num>
  <w:num w:numId="15">
    <w:abstractNumId w:val="3"/>
  </w:num>
  <w:num w:numId="1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7B2"/>
    <w:rsid w:val="00035DE2"/>
    <w:rsid w:val="00040AA2"/>
    <w:rsid w:val="0004250C"/>
    <w:rsid w:val="00047A94"/>
    <w:rsid w:val="00091368"/>
    <w:rsid w:val="00094A86"/>
    <w:rsid w:val="000C4F72"/>
    <w:rsid w:val="00110037"/>
    <w:rsid w:val="001178AF"/>
    <w:rsid w:val="00117DB9"/>
    <w:rsid w:val="00133260"/>
    <w:rsid w:val="00141E08"/>
    <w:rsid w:val="001427B2"/>
    <w:rsid w:val="001537DD"/>
    <w:rsid w:val="00181127"/>
    <w:rsid w:val="001906D0"/>
    <w:rsid w:val="0019236A"/>
    <w:rsid w:val="001A3A93"/>
    <w:rsid w:val="001A3F37"/>
    <w:rsid w:val="001A4116"/>
    <w:rsid w:val="001A4B8A"/>
    <w:rsid w:val="001C38CB"/>
    <w:rsid w:val="001E21CE"/>
    <w:rsid w:val="001E6C21"/>
    <w:rsid w:val="001F3183"/>
    <w:rsid w:val="001F4BB3"/>
    <w:rsid w:val="002050B4"/>
    <w:rsid w:val="00205696"/>
    <w:rsid w:val="002252E6"/>
    <w:rsid w:val="00251F74"/>
    <w:rsid w:val="002850FF"/>
    <w:rsid w:val="002B12EF"/>
    <w:rsid w:val="002B633C"/>
    <w:rsid w:val="002C4DAC"/>
    <w:rsid w:val="002D25D6"/>
    <w:rsid w:val="002E7A6E"/>
    <w:rsid w:val="0030500C"/>
    <w:rsid w:val="00315037"/>
    <w:rsid w:val="00337778"/>
    <w:rsid w:val="003703E7"/>
    <w:rsid w:val="003A0002"/>
    <w:rsid w:val="003B3DB9"/>
    <w:rsid w:val="003C23F9"/>
    <w:rsid w:val="003E4B09"/>
    <w:rsid w:val="003E7439"/>
    <w:rsid w:val="00433C39"/>
    <w:rsid w:val="00435EAA"/>
    <w:rsid w:val="0044390C"/>
    <w:rsid w:val="004509AF"/>
    <w:rsid w:val="00471D83"/>
    <w:rsid w:val="00471E95"/>
    <w:rsid w:val="004C3855"/>
    <w:rsid w:val="004C51A3"/>
    <w:rsid w:val="00512432"/>
    <w:rsid w:val="0051408E"/>
    <w:rsid w:val="00590CD2"/>
    <w:rsid w:val="00591054"/>
    <w:rsid w:val="005C19F5"/>
    <w:rsid w:val="005D61DD"/>
    <w:rsid w:val="006508A7"/>
    <w:rsid w:val="00663C79"/>
    <w:rsid w:val="006C17D9"/>
    <w:rsid w:val="006C44E4"/>
    <w:rsid w:val="006C4C25"/>
    <w:rsid w:val="006C6F91"/>
    <w:rsid w:val="006D7485"/>
    <w:rsid w:val="0070420E"/>
    <w:rsid w:val="00712D21"/>
    <w:rsid w:val="00742C92"/>
    <w:rsid w:val="00746B17"/>
    <w:rsid w:val="00754B56"/>
    <w:rsid w:val="00760C70"/>
    <w:rsid w:val="007776E1"/>
    <w:rsid w:val="007D3A40"/>
    <w:rsid w:val="007F0362"/>
    <w:rsid w:val="007F21F5"/>
    <w:rsid w:val="0081482D"/>
    <w:rsid w:val="008519C0"/>
    <w:rsid w:val="00860EE5"/>
    <w:rsid w:val="00861302"/>
    <w:rsid w:val="008723DF"/>
    <w:rsid w:val="00896802"/>
    <w:rsid w:val="00897061"/>
    <w:rsid w:val="008B4BE7"/>
    <w:rsid w:val="008C2E27"/>
    <w:rsid w:val="008D7A46"/>
    <w:rsid w:val="008F5F7D"/>
    <w:rsid w:val="008F6AC5"/>
    <w:rsid w:val="00906610"/>
    <w:rsid w:val="009228B5"/>
    <w:rsid w:val="00925D2F"/>
    <w:rsid w:val="00940EEE"/>
    <w:rsid w:val="00950FCE"/>
    <w:rsid w:val="009735ED"/>
    <w:rsid w:val="009828D8"/>
    <w:rsid w:val="00991121"/>
    <w:rsid w:val="00995698"/>
    <w:rsid w:val="009A15B5"/>
    <w:rsid w:val="009A7F97"/>
    <w:rsid w:val="00A266E3"/>
    <w:rsid w:val="00A27227"/>
    <w:rsid w:val="00A62868"/>
    <w:rsid w:val="00AB1B4C"/>
    <w:rsid w:val="00AB279E"/>
    <w:rsid w:val="00AC45EE"/>
    <w:rsid w:val="00AE72C2"/>
    <w:rsid w:val="00B115C8"/>
    <w:rsid w:val="00B30D27"/>
    <w:rsid w:val="00B32993"/>
    <w:rsid w:val="00B34475"/>
    <w:rsid w:val="00B411AF"/>
    <w:rsid w:val="00B444F5"/>
    <w:rsid w:val="00BC74E8"/>
    <w:rsid w:val="00BE4EB7"/>
    <w:rsid w:val="00BE65E8"/>
    <w:rsid w:val="00BF4AB1"/>
    <w:rsid w:val="00BF7E01"/>
    <w:rsid w:val="00C15FC1"/>
    <w:rsid w:val="00C64A78"/>
    <w:rsid w:val="00C775D8"/>
    <w:rsid w:val="00C947CE"/>
    <w:rsid w:val="00C958A8"/>
    <w:rsid w:val="00CD3D27"/>
    <w:rsid w:val="00CF1FD6"/>
    <w:rsid w:val="00CF4184"/>
    <w:rsid w:val="00D00871"/>
    <w:rsid w:val="00D1028C"/>
    <w:rsid w:val="00D20F48"/>
    <w:rsid w:val="00D23FAD"/>
    <w:rsid w:val="00D33E3B"/>
    <w:rsid w:val="00D42DB0"/>
    <w:rsid w:val="00D658EE"/>
    <w:rsid w:val="00D91556"/>
    <w:rsid w:val="00D93463"/>
    <w:rsid w:val="00DA0379"/>
    <w:rsid w:val="00DB0309"/>
    <w:rsid w:val="00DB1C5E"/>
    <w:rsid w:val="00DD6B71"/>
    <w:rsid w:val="00DE2830"/>
    <w:rsid w:val="00DF60EA"/>
    <w:rsid w:val="00E02A5E"/>
    <w:rsid w:val="00E047AA"/>
    <w:rsid w:val="00E0543B"/>
    <w:rsid w:val="00E2539A"/>
    <w:rsid w:val="00E43FFF"/>
    <w:rsid w:val="00E63861"/>
    <w:rsid w:val="00E671BC"/>
    <w:rsid w:val="00E76946"/>
    <w:rsid w:val="00E774B9"/>
    <w:rsid w:val="00E9479F"/>
    <w:rsid w:val="00E96B66"/>
    <w:rsid w:val="00EB0A09"/>
    <w:rsid w:val="00EB22E9"/>
    <w:rsid w:val="00EB39A2"/>
    <w:rsid w:val="00EB6C5A"/>
    <w:rsid w:val="00EB792D"/>
    <w:rsid w:val="00ED26F7"/>
    <w:rsid w:val="00F02014"/>
    <w:rsid w:val="00F23896"/>
    <w:rsid w:val="00F360FE"/>
    <w:rsid w:val="00F41CC2"/>
    <w:rsid w:val="00F5436F"/>
    <w:rsid w:val="00FC0C9D"/>
    <w:rsid w:val="00FE6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27B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25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958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8A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B6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6C5A"/>
  </w:style>
  <w:style w:type="paragraph" w:styleId="aa">
    <w:name w:val="footer"/>
    <w:basedOn w:val="a"/>
    <w:link w:val="ab"/>
    <w:uiPriority w:val="99"/>
    <w:unhideWhenUsed/>
    <w:rsid w:val="00EB6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6C5A"/>
  </w:style>
  <w:style w:type="paragraph" w:styleId="ac">
    <w:name w:val="No Spacing"/>
    <w:uiPriority w:val="1"/>
    <w:qFormat/>
    <w:rsid w:val="00BE4E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BE4EB7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27B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25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958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8A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B6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6C5A"/>
  </w:style>
  <w:style w:type="paragraph" w:styleId="aa">
    <w:name w:val="footer"/>
    <w:basedOn w:val="a"/>
    <w:link w:val="ab"/>
    <w:uiPriority w:val="99"/>
    <w:unhideWhenUsed/>
    <w:rsid w:val="00EB6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6C5A"/>
  </w:style>
  <w:style w:type="paragraph" w:styleId="ac">
    <w:name w:val="No Spacing"/>
    <w:uiPriority w:val="1"/>
    <w:qFormat/>
    <w:rsid w:val="00BE4E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BE4EB7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6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33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1838F-DD88-49A7-B8A0-DDEB8844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9</Pages>
  <Words>2534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69</cp:revision>
  <cp:lastPrinted>2020-09-01T17:23:00Z</cp:lastPrinted>
  <dcterms:created xsi:type="dcterms:W3CDTF">2011-08-19T09:54:00Z</dcterms:created>
  <dcterms:modified xsi:type="dcterms:W3CDTF">2020-09-01T17:27:00Z</dcterms:modified>
</cp:coreProperties>
</file>